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3A" w:rsidRPr="00781558" w:rsidRDefault="00781A3A" w:rsidP="00E55035">
      <w:pPr>
        <w:spacing w:after="0" w:line="240" w:lineRule="auto"/>
        <w:jc w:val="center"/>
        <w:rPr>
          <w:b/>
        </w:rPr>
      </w:pPr>
      <w:r w:rsidRPr="00781558">
        <w:rPr>
          <w:b/>
        </w:rPr>
        <w:t>TEXAS SOUTHERN UNIVERSITY</w:t>
      </w:r>
    </w:p>
    <w:p w:rsidR="00781A3A" w:rsidRDefault="00781A3A" w:rsidP="00E55035">
      <w:pPr>
        <w:spacing w:after="0" w:line="240" w:lineRule="auto"/>
        <w:jc w:val="center"/>
        <w:rPr>
          <w:b/>
          <w:caps/>
        </w:rPr>
      </w:pPr>
      <w:r w:rsidRPr="00781558">
        <w:rPr>
          <w:b/>
          <w:caps/>
        </w:rPr>
        <w:t>Temporary Food Permit</w:t>
      </w:r>
    </w:p>
    <w:p w:rsidR="00781558" w:rsidRPr="00781558" w:rsidRDefault="00781558" w:rsidP="00E55035">
      <w:pPr>
        <w:spacing w:after="0" w:line="240" w:lineRule="auto"/>
        <w:jc w:val="center"/>
        <w:rPr>
          <w:b/>
          <w:caps/>
        </w:rPr>
      </w:pPr>
    </w:p>
    <w:tbl>
      <w:tblPr>
        <w:tblStyle w:val="TableGrid"/>
        <w:tblW w:w="0" w:type="auto"/>
        <w:tblLook w:val="04A0"/>
      </w:tblPr>
      <w:tblGrid>
        <w:gridCol w:w="1463"/>
        <w:gridCol w:w="1974"/>
        <w:gridCol w:w="361"/>
        <w:gridCol w:w="2250"/>
        <w:gridCol w:w="3870"/>
      </w:tblGrid>
      <w:tr w:rsidR="00781558" w:rsidTr="00781558">
        <w:tc>
          <w:tcPr>
            <w:tcW w:w="1463" w:type="dxa"/>
            <w:tcBorders>
              <w:top w:val="nil"/>
              <w:left w:val="nil"/>
              <w:bottom w:val="nil"/>
              <w:right w:val="nil"/>
            </w:tcBorders>
          </w:tcPr>
          <w:p w:rsidR="00781558" w:rsidRPr="00E55035" w:rsidRDefault="00781558" w:rsidP="00E840EE">
            <w:r w:rsidRPr="00E55035">
              <w:t>Today’s Date:</w:t>
            </w:r>
          </w:p>
        </w:tc>
        <w:tc>
          <w:tcPr>
            <w:tcW w:w="1974" w:type="dxa"/>
            <w:tcBorders>
              <w:top w:val="nil"/>
              <w:left w:val="nil"/>
              <w:right w:val="nil"/>
            </w:tcBorders>
          </w:tcPr>
          <w:p w:rsidR="00781558" w:rsidRDefault="00781558" w:rsidP="00781558">
            <w:pPr>
              <w:rPr>
                <w:b/>
                <w:caps/>
                <w:sz w:val="16"/>
                <w:szCs w:val="16"/>
              </w:rPr>
            </w:pPr>
          </w:p>
        </w:tc>
        <w:tc>
          <w:tcPr>
            <w:tcW w:w="361" w:type="dxa"/>
            <w:tcBorders>
              <w:top w:val="nil"/>
              <w:left w:val="nil"/>
              <w:bottom w:val="nil"/>
              <w:right w:val="nil"/>
            </w:tcBorders>
          </w:tcPr>
          <w:p w:rsidR="00781558" w:rsidRDefault="00781558" w:rsidP="00781558">
            <w:pPr>
              <w:rPr>
                <w:b/>
                <w:caps/>
                <w:sz w:val="16"/>
                <w:szCs w:val="16"/>
              </w:rPr>
            </w:pPr>
          </w:p>
        </w:tc>
        <w:tc>
          <w:tcPr>
            <w:tcW w:w="2250" w:type="dxa"/>
            <w:tcBorders>
              <w:top w:val="nil"/>
              <w:left w:val="nil"/>
              <w:bottom w:val="nil"/>
              <w:right w:val="nil"/>
            </w:tcBorders>
          </w:tcPr>
          <w:p w:rsidR="00781558" w:rsidRPr="00E55035" w:rsidRDefault="00781558" w:rsidP="00E840EE">
            <w:r w:rsidRPr="00E55035">
              <w:t>Organization Name:</w:t>
            </w:r>
          </w:p>
        </w:tc>
        <w:tc>
          <w:tcPr>
            <w:tcW w:w="3870" w:type="dxa"/>
            <w:tcBorders>
              <w:top w:val="nil"/>
              <w:left w:val="nil"/>
              <w:right w:val="nil"/>
            </w:tcBorders>
          </w:tcPr>
          <w:p w:rsidR="00781558" w:rsidRDefault="00781558" w:rsidP="00781558">
            <w:pPr>
              <w:rPr>
                <w:b/>
                <w:caps/>
                <w:sz w:val="16"/>
                <w:szCs w:val="16"/>
              </w:rPr>
            </w:pPr>
          </w:p>
        </w:tc>
      </w:tr>
    </w:tbl>
    <w:p w:rsidR="00781A3A" w:rsidRPr="00E55035" w:rsidRDefault="00781A3A" w:rsidP="00E55035">
      <w:pPr>
        <w:spacing w:before="240" w:after="0" w:line="240" w:lineRule="auto"/>
        <w:rPr>
          <w:b/>
        </w:rPr>
      </w:pPr>
      <w:r w:rsidRPr="00E55035">
        <w:rPr>
          <w:b/>
        </w:rPr>
        <w:t>Event Information:</w:t>
      </w:r>
    </w:p>
    <w:tbl>
      <w:tblPr>
        <w:tblStyle w:val="TableGrid"/>
        <w:tblW w:w="0" w:type="auto"/>
        <w:tblBorders>
          <w:left w:val="none" w:sz="0" w:space="0" w:color="auto"/>
          <w:right w:val="none" w:sz="0" w:space="0" w:color="auto"/>
          <w:insideV w:val="none" w:sz="0" w:space="0" w:color="auto"/>
        </w:tblBorders>
        <w:tblLook w:val="04A0"/>
      </w:tblPr>
      <w:tblGrid>
        <w:gridCol w:w="1038"/>
        <w:gridCol w:w="7800"/>
      </w:tblGrid>
      <w:tr w:rsidR="00781A3A" w:rsidRPr="00781A3A" w:rsidTr="00281701">
        <w:tc>
          <w:tcPr>
            <w:tcW w:w="1038" w:type="dxa"/>
            <w:tcBorders>
              <w:top w:val="double" w:sz="4" w:space="0" w:color="auto"/>
              <w:bottom w:val="nil"/>
            </w:tcBorders>
          </w:tcPr>
          <w:p w:rsidR="00781A3A" w:rsidRPr="00781A3A" w:rsidRDefault="00781A3A" w:rsidP="00E55035">
            <w:r w:rsidRPr="00781A3A">
              <w:t>Name:</w:t>
            </w:r>
          </w:p>
        </w:tc>
        <w:tc>
          <w:tcPr>
            <w:tcW w:w="7800" w:type="dxa"/>
            <w:tcBorders>
              <w:top w:val="double" w:sz="4" w:space="0" w:color="auto"/>
            </w:tcBorders>
          </w:tcPr>
          <w:p w:rsidR="00781A3A" w:rsidRPr="00781A3A" w:rsidRDefault="00781A3A" w:rsidP="00781A3A"/>
        </w:tc>
      </w:tr>
      <w:tr w:rsidR="00781A3A" w:rsidRPr="00781A3A" w:rsidTr="00E55035">
        <w:tc>
          <w:tcPr>
            <w:tcW w:w="1038" w:type="dxa"/>
            <w:tcBorders>
              <w:top w:val="nil"/>
              <w:bottom w:val="nil"/>
            </w:tcBorders>
          </w:tcPr>
          <w:p w:rsidR="00781A3A" w:rsidRPr="00781A3A" w:rsidRDefault="00781A3A" w:rsidP="00781A3A">
            <w:r w:rsidRPr="00781A3A">
              <w:t>Date:</w:t>
            </w:r>
          </w:p>
        </w:tc>
        <w:tc>
          <w:tcPr>
            <w:tcW w:w="7800" w:type="dxa"/>
          </w:tcPr>
          <w:p w:rsidR="00781A3A" w:rsidRPr="00781A3A" w:rsidRDefault="00781A3A" w:rsidP="00781A3A"/>
        </w:tc>
      </w:tr>
      <w:tr w:rsidR="00781A3A" w:rsidRPr="00781A3A" w:rsidTr="00E55035">
        <w:tc>
          <w:tcPr>
            <w:tcW w:w="1038" w:type="dxa"/>
            <w:tcBorders>
              <w:top w:val="nil"/>
              <w:bottom w:val="nil"/>
            </w:tcBorders>
          </w:tcPr>
          <w:p w:rsidR="00781A3A" w:rsidRPr="00781A3A" w:rsidRDefault="00781A3A" w:rsidP="00781A3A">
            <w:r w:rsidRPr="00781A3A">
              <w:t>Time:</w:t>
            </w:r>
          </w:p>
        </w:tc>
        <w:tc>
          <w:tcPr>
            <w:tcW w:w="7800" w:type="dxa"/>
          </w:tcPr>
          <w:p w:rsidR="00781A3A" w:rsidRPr="00781A3A" w:rsidRDefault="00781A3A" w:rsidP="00781A3A"/>
        </w:tc>
      </w:tr>
      <w:tr w:rsidR="00781A3A" w:rsidRPr="00781A3A" w:rsidTr="00E55035">
        <w:tc>
          <w:tcPr>
            <w:tcW w:w="1038" w:type="dxa"/>
            <w:tcBorders>
              <w:top w:val="nil"/>
              <w:bottom w:val="nil"/>
            </w:tcBorders>
          </w:tcPr>
          <w:p w:rsidR="00781A3A" w:rsidRPr="00781A3A" w:rsidRDefault="00781A3A" w:rsidP="00781A3A">
            <w:r w:rsidRPr="00781A3A">
              <w:t>Location:</w:t>
            </w:r>
          </w:p>
        </w:tc>
        <w:tc>
          <w:tcPr>
            <w:tcW w:w="7800" w:type="dxa"/>
          </w:tcPr>
          <w:p w:rsidR="00781A3A" w:rsidRPr="00781A3A" w:rsidRDefault="00781A3A" w:rsidP="00781A3A"/>
        </w:tc>
      </w:tr>
    </w:tbl>
    <w:p w:rsidR="00781558" w:rsidRPr="00781558" w:rsidRDefault="00781558" w:rsidP="00781558">
      <w:pPr>
        <w:spacing w:after="0" w:line="240" w:lineRule="auto"/>
        <w:jc w:val="center"/>
        <w:rPr>
          <w:b/>
          <w:sz w:val="16"/>
          <w:szCs w:val="16"/>
        </w:rPr>
      </w:pPr>
    </w:p>
    <w:p w:rsidR="00781A3A" w:rsidRDefault="00781A3A" w:rsidP="00781558">
      <w:pPr>
        <w:spacing w:after="0" w:line="240" w:lineRule="auto"/>
        <w:jc w:val="center"/>
        <w:rPr>
          <w:b/>
        </w:rPr>
      </w:pPr>
      <w:r>
        <w:rPr>
          <w:b/>
        </w:rPr>
        <w:t>AGREEMENT</w:t>
      </w:r>
    </w:p>
    <w:p w:rsidR="00781A3A" w:rsidRPr="00781A3A" w:rsidRDefault="00781A3A" w:rsidP="00781A3A">
      <w:pPr>
        <w:spacing w:after="0" w:line="240" w:lineRule="auto"/>
      </w:pPr>
      <w:r>
        <w:rPr>
          <w:b/>
        </w:rPr>
        <w:t xml:space="preserve">______________________________   </w:t>
      </w:r>
      <w:r>
        <w:t>will comply with all safety measures for the duration of this event,</w:t>
      </w:r>
    </w:p>
    <w:p w:rsidR="00781A3A" w:rsidRDefault="00781A3A" w:rsidP="00781A3A">
      <w:pPr>
        <w:spacing w:after="0" w:line="240" w:lineRule="auto"/>
        <w:rPr>
          <w:i/>
        </w:rPr>
      </w:pPr>
      <w:r>
        <w:rPr>
          <w:i/>
        </w:rPr>
        <w:t xml:space="preserve">    </w:t>
      </w:r>
      <w:r w:rsidR="00281701">
        <w:rPr>
          <w:i/>
        </w:rPr>
        <w:t>(</w:t>
      </w:r>
      <w:r>
        <w:rPr>
          <w:i/>
        </w:rPr>
        <w:t xml:space="preserve"> </w:t>
      </w:r>
      <w:r w:rsidRPr="00781A3A">
        <w:rPr>
          <w:i/>
        </w:rPr>
        <w:t>Organization Name</w:t>
      </w:r>
      <w:r w:rsidR="00281701">
        <w:rPr>
          <w:i/>
        </w:rPr>
        <w:t>)</w:t>
      </w:r>
    </w:p>
    <w:p w:rsidR="00781A3A" w:rsidRDefault="00781A3A" w:rsidP="00781A3A">
      <w:pPr>
        <w:spacing w:after="0" w:line="240" w:lineRule="auto"/>
      </w:pPr>
      <w:r>
        <w:t>to include having the following items on 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2496"/>
        <w:gridCol w:w="3192"/>
      </w:tblGrid>
      <w:tr w:rsidR="00E55035" w:rsidTr="00281701">
        <w:tc>
          <w:tcPr>
            <w:tcW w:w="3888" w:type="dxa"/>
          </w:tcPr>
          <w:p w:rsidR="00E55035" w:rsidRDefault="00E55035" w:rsidP="00E55035">
            <w:pPr>
              <w:pStyle w:val="ListParagraph"/>
              <w:numPr>
                <w:ilvl w:val="0"/>
                <w:numId w:val="1"/>
              </w:numPr>
            </w:pPr>
            <w:r>
              <w:t>1 x ABC 10lbs. Fire Extinguisher</w:t>
            </w:r>
          </w:p>
        </w:tc>
        <w:tc>
          <w:tcPr>
            <w:tcW w:w="2496" w:type="dxa"/>
          </w:tcPr>
          <w:p w:rsidR="00E55035" w:rsidRDefault="00E55035" w:rsidP="00E55035">
            <w:pPr>
              <w:pStyle w:val="ListParagraph"/>
              <w:numPr>
                <w:ilvl w:val="0"/>
                <w:numId w:val="1"/>
              </w:numPr>
            </w:pPr>
            <w:r>
              <w:t>Hairnets or Hats</w:t>
            </w:r>
          </w:p>
        </w:tc>
        <w:tc>
          <w:tcPr>
            <w:tcW w:w="3192" w:type="dxa"/>
          </w:tcPr>
          <w:p w:rsidR="00E55035" w:rsidRDefault="00E55035" w:rsidP="00E55035">
            <w:pPr>
              <w:pStyle w:val="ListParagraph"/>
              <w:numPr>
                <w:ilvl w:val="0"/>
                <w:numId w:val="1"/>
              </w:numPr>
            </w:pPr>
            <w:r>
              <w:t>Equipment</w:t>
            </w:r>
          </w:p>
        </w:tc>
      </w:tr>
      <w:tr w:rsidR="00E55035" w:rsidTr="00281701">
        <w:tc>
          <w:tcPr>
            <w:tcW w:w="3888" w:type="dxa"/>
          </w:tcPr>
          <w:p w:rsidR="00281701" w:rsidRDefault="00281701" w:rsidP="00E55035">
            <w:pPr>
              <w:pStyle w:val="ListParagraph"/>
              <w:numPr>
                <w:ilvl w:val="0"/>
                <w:numId w:val="1"/>
              </w:numPr>
            </w:pPr>
            <w:r>
              <w:t>3 x Buckets of Water</w:t>
            </w:r>
          </w:p>
          <w:p w:rsidR="00E55035" w:rsidRDefault="00E55035" w:rsidP="00281701">
            <w:pPr>
              <w:pStyle w:val="ListParagraph"/>
            </w:pPr>
            <w:r>
              <w:t>(washing, rinsing, sanitizing)</w:t>
            </w:r>
          </w:p>
        </w:tc>
        <w:tc>
          <w:tcPr>
            <w:tcW w:w="2496" w:type="dxa"/>
          </w:tcPr>
          <w:p w:rsidR="00E55035" w:rsidRDefault="00E55035" w:rsidP="00E55035">
            <w:pPr>
              <w:pStyle w:val="ListParagraph"/>
              <w:numPr>
                <w:ilvl w:val="0"/>
                <w:numId w:val="1"/>
              </w:numPr>
            </w:pPr>
            <w:r>
              <w:t>Food Protection</w:t>
            </w:r>
          </w:p>
        </w:tc>
        <w:tc>
          <w:tcPr>
            <w:tcW w:w="3192" w:type="dxa"/>
          </w:tcPr>
          <w:p w:rsidR="00E55035" w:rsidRDefault="00E55035" w:rsidP="00E55035">
            <w:pPr>
              <w:pStyle w:val="ListParagraph"/>
              <w:numPr>
                <w:ilvl w:val="0"/>
                <w:numId w:val="1"/>
              </w:numPr>
            </w:pPr>
            <w:r>
              <w:t>Single Service Articles</w:t>
            </w:r>
          </w:p>
        </w:tc>
      </w:tr>
      <w:tr w:rsidR="00E55035" w:rsidTr="00281701">
        <w:tc>
          <w:tcPr>
            <w:tcW w:w="3888" w:type="dxa"/>
          </w:tcPr>
          <w:p w:rsidR="00E55035" w:rsidRDefault="00E55035" w:rsidP="00E55035">
            <w:pPr>
              <w:pStyle w:val="ListParagraph"/>
              <w:numPr>
                <w:ilvl w:val="0"/>
                <w:numId w:val="1"/>
              </w:numPr>
            </w:pPr>
            <w:r>
              <w:t>Gloves</w:t>
            </w:r>
          </w:p>
        </w:tc>
        <w:tc>
          <w:tcPr>
            <w:tcW w:w="2496" w:type="dxa"/>
          </w:tcPr>
          <w:p w:rsidR="00E55035" w:rsidRDefault="00E55035" w:rsidP="00E55035">
            <w:pPr>
              <w:pStyle w:val="ListParagraph"/>
              <w:numPr>
                <w:ilvl w:val="0"/>
                <w:numId w:val="1"/>
              </w:numPr>
            </w:pPr>
            <w:r>
              <w:t>Waste Disposal</w:t>
            </w:r>
          </w:p>
        </w:tc>
        <w:tc>
          <w:tcPr>
            <w:tcW w:w="3192" w:type="dxa"/>
          </w:tcPr>
          <w:p w:rsidR="00E55035" w:rsidRDefault="00E55035" w:rsidP="00E55035">
            <w:pPr>
              <w:pStyle w:val="ListParagraph"/>
              <w:numPr>
                <w:ilvl w:val="0"/>
                <w:numId w:val="1"/>
              </w:numPr>
            </w:pPr>
            <w:r>
              <w:t>Ceiling Protection/ Tent</w:t>
            </w:r>
          </w:p>
        </w:tc>
      </w:tr>
    </w:tbl>
    <w:p w:rsidR="00E55035" w:rsidRPr="00781558" w:rsidRDefault="00E55035" w:rsidP="00781A3A">
      <w:pPr>
        <w:spacing w:after="0" w:line="240" w:lineRule="auto"/>
        <w:rPr>
          <w:sz w:val="16"/>
          <w:szCs w:val="16"/>
        </w:rPr>
      </w:pPr>
    </w:p>
    <w:p w:rsidR="00E55035" w:rsidRPr="00781558" w:rsidRDefault="00E55035" w:rsidP="00781A3A">
      <w:pPr>
        <w:spacing w:after="0" w:line="240" w:lineRule="auto"/>
      </w:pPr>
      <w:r>
        <w:rPr>
          <w:b/>
        </w:rPr>
        <w:t xml:space="preserve">List </w:t>
      </w:r>
      <w:r w:rsidR="00781558">
        <w:rPr>
          <w:b/>
        </w:rPr>
        <w:t>ALL</w:t>
      </w:r>
      <w:r>
        <w:rPr>
          <w:b/>
        </w:rPr>
        <w:t xml:space="preserve"> food, liquids, and solids to be served:</w:t>
      </w:r>
      <w:r w:rsidR="00781558">
        <w:rPr>
          <w:b/>
        </w:rPr>
        <w:t xml:space="preserve">  </w:t>
      </w:r>
      <w:r w:rsidR="00781558">
        <w:rPr>
          <w:i/>
        </w:rPr>
        <w:t>(Please attach an additional page, if necessary)</w:t>
      </w:r>
    </w:p>
    <w:tbl>
      <w:tblPr>
        <w:tblStyle w:val="TableGrid"/>
        <w:tblW w:w="0" w:type="auto"/>
        <w:tblLayout w:type="fixed"/>
        <w:tblLook w:val="04A0"/>
      </w:tblPr>
      <w:tblGrid>
        <w:gridCol w:w="558"/>
        <w:gridCol w:w="4288"/>
        <w:gridCol w:w="495"/>
        <w:gridCol w:w="4235"/>
      </w:tblGrid>
      <w:tr w:rsidR="00E55035" w:rsidTr="00281701">
        <w:tc>
          <w:tcPr>
            <w:tcW w:w="558" w:type="dxa"/>
            <w:tcBorders>
              <w:top w:val="double" w:sz="4" w:space="0" w:color="auto"/>
              <w:left w:val="nil"/>
              <w:bottom w:val="nil"/>
              <w:right w:val="nil"/>
            </w:tcBorders>
          </w:tcPr>
          <w:p w:rsidR="00E55035" w:rsidRDefault="00E55035" w:rsidP="00781A3A">
            <w:r>
              <w:t>1.</w:t>
            </w:r>
          </w:p>
        </w:tc>
        <w:tc>
          <w:tcPr>
            <w:tcW w:w="4288" w:type="dxa"/>
            <w:tcBorders>
              <w:top w:val="double" w:sz="4" w:space="0" w:color="auto"/>
              <w:left w:val="nil"/>
              <w:bottom w:val="single" w:sz="4" w:space="0" w:color="000000" w:themeColor="text1"/>
              <w:right w:val="nil"/>
            </w:tcBorders>
          </w:tcPr>
          <w:p w:rsidR="00E55035" w:rsidRDefault="00E55035" w:rsidP="00781A3A"/>
        </w:tc>
        <w:tc>
          <w:tcPr>
            <w:tcW w:w="495" w:type="dxa"/>
            <w:tcBorders>
              <w:top w:val="double" w:sz="4" w:space="0" w:color="auto"/>
              <w:left w:val="nil"/>
              <w:bottom w:val="nil"/>
              <w:right w:val="nil"/>
            </w:tcBorders>
          </w:tcPr>
          <w:p w:rsidR="00E55035" w:rsidRDefault="00781558" w:rsidP="00781A3A">
            <w:r>
              <w:t>6.</w:t>
            </w:r>
          </w:p>
        </w:tc>
        <w:tc>
          <w:tcPr>
            <w:tcW w:w="4235" w:type="dxa"/>
            <w:tcBorders>
              <w:top w:val="double" w:sz="4" w:space="0" w:color="auto"/>
              <w:left w:val="nil"/>
              <w:bottom w:val="single" w:sz="4" w:space="0" w:color="000000" w:themeColor="text1"/>
              <w:right w:val="nil"/>
            </w:tcBorders>
          </w:tcPr>
          <w:p w:rsidR="00E55035" w:rsidRDefault="00E55035" w:rsidP="00781A3A"/>
        </w:tc>
      </w:tr>
      <w:tr w:rsidR="00E55035" w:rsidTr="00281701">
        <w:tc>
          <w:tcPr>
            <w:tcW w:w="558" w:type="dxa"/>
            <w:tcBorders>
              <w:top w:val="nil"/>
              <w:left w:val="nil"/>
              <w:bottom w:val="nil"/>
              <w:right w:val="nil"/>
            </w:tcBorders>
          </w:tcPr>
          <w:p w:rsidR="00E55035" w:rsidRDefault="00E55035" w:rsidP="00781A3A">
            <w:r>
              <w:t>2.</w:t>
            </w:r>
          </w:p>
        </w:tc>
        <w:tc>
          <w:tcPr>
            <w:tcW w:w="4288" w:type="dxa"/>
            <w:tcBorders>
              <w:top w:val="single" w:sz="4" w:space="0" w:color="000000" w:themeColor="text1"/>
              <w:left w:val="nil"/>
              <w:right w:val="nil"/>
            </w:tcBorders>
          </w:tcPr>
          <w:p w:rsidR="00E55035" w:rsidRDefault="00E55035" w:rsidP="00781A3A"/>
        </w:tc>
        <w:tc>
          <w:tcPr>
            <w:tcW w:w="495" w:type="dxa"/>
            <w:tcBorders>
              <w:top w:val="nil"/>
              <w:left w:val="nil"/>
              <w:bottom w:val="nil"/>
              <w:right w:val="nil"/>
            </w:tcBorders>
          </w:tcPr>
          <w:p w:rsidR="00E55035" w:rsidRDefault="00781558" w:rsidP="005B5D75">
            <w:r>
              <w:t>7.</w:t>
            </w:r>
          </w:p>
        </w:tc>
        <w:tc>
          <w:tcPr>
            <w:tcW w:w="4235" w:type="dxa"/>
            <w:tcBorders>
              <w:top w:val="single" w:sz="4" w:space="0" w:color="000000" w:themeColor="text1"/>
              <w:left w:val="nil"/>
              <w:right w:val="nil"/>
            </w:tcBorders>
          </w:tcPr>
          <w:p w:rsidR="00E55035" w:rsidRDefault="00E55035" w:rsidP="00781A3A"/>
        </w:tc>
      </w:tr>
      <w:tr w:rsidR="00E55035" w:rsidTr="00281701">
        <w:tc>
          <w:tcPr>
            <w:tcW w:w="558" w:type="dxa"/>
            <w:tcBorders>
              <w:top w:val="nil"/>
              <w:left w:val="nil"/>
              <w:bottom w:val="nil"/>
              <w:right w:val="nil"/>
            </w:tcBorders>
          </w:tcPr>
          <w:p w:rsidR="00E55035" w:rsidRDefault="00E55035" w:rsidP="00781A3A">
            <w:r>
              <w:t>3.</w:t>
            </w:r>
          </w:p>
        </w:tc>
        <w:tc>
          <w:tcPr>
            <w:tcW w:w="4288" w:type="dxa"/>
            <w:tcBorders>
              <w:left w:val="nil"/>
              <w:right w:val="nil"/>
            </w:tcBorders>
          </w:tcPr>
          <w:p w:rsidR="00E55035" w:rsidRDefault="00E55035" w:rsidP="00781A3A"/>
        </w:tc>
        <w:tc>
          <w:tcPr>
            <w:tcW w:w="495" w:type="dxa"/>
            <w:tcBorders>
              <w:top w:val="nil"/>
              <w:left w:val="nil"/>
              <w:bottom w:val="nil"/>
              <w:right w:val="nil"/>
            </w:tcBorders>
          </w:tcPr>
          <w:p w:rsidR="00E55035" w:rsidRDefault="005B5D75" w:rsidP="00781A3A">
            <w:r>
              <w:t>8</w:t>
            </w:r>
            <w:r w:rsidR="00E55035">
              <w:t>.</w:t>
            </w:r>
          </w:p>
        </w:tc>
        <w:tc>
          <w:tcPr>
            <w:tcW w:w="4235" w:type="dxa"/>
            <w:tcBorders>
              <w:left w:val="nil"/>
              <w:right w:val="nil"/>
            </w:tcBorders>
          </w:tcPr>
          <w:p w:rsidR="00E55035" w:rsidRDefault="00E55035" w:rsidP="00781A3A"/>
        </w:tc>
      </w:tr>
      <w:tr w:rsidR="00E55035" w:rsidTr="00281701">
        <w:tc>
          <w:tcPr>
            <w:tcW w:w="558" w:type="dxa"/>
            <w:tcBorders>
              <w:top w:val="nil"/>
              <w:left w:val="nil"/>
              <w:bottom w:val="nil"/>
              <w:right w:val="nil"/>
            </w:tcBorders>
          </w:tcPr>
          <w:p w:rsidR="00E55035" w:rsidRDefault="00E55035" w:rsidP="00781A3A">
            <w:r>
              <w:t>4.</w:t>
            </w:r>
          </w:p>
        </w:tc>
        <w:tc>
          <w:tcPr>
            <w:tcW w:w="4288" w:type="dxa"/>
            <w:tcBorders>
              <w:left w:val="nil"/>
              <w:right w:val="nil"/>
            </w:tcBorders>
          </w:tcPr>
          <w:p w:rsidR="00E55035" w:rsidRDefault="00E55035" w:rsidP="00781A3A"/>
        </w:tc>
        <w:tc>
          <w:tcPr>
            <w:tcW w:w="495" w:type="dxa"/>
            <w:tcBorders>
              <w:top w:val="nil"/>
              <w:left w:val="nil"/>
              <w:bottom w:val="nil"/>
              <w:right w:val="nil"/>
            </w:tcBorders>
          </w:tcPr>
          <w:p w:rsidR="00E55035" w:rsidRDefault="005B5D75" w:rsidP="00781A3A">
            <w:r>
              <w:t>9</w:t>
            </w:r>
            <w:r w:rsidR="00E55035">
              <w:t>.</w:t>
            </w:r>
          </w:p>
        </w:tc>
        <w:tc>
          <w:tcPr>
            <w:tcW w:w="4235" w:type="dxa"/>
            <w:tcBorders>
              <w:left w:val="nil"/>
              <w:right w:val="nil"/>
            </w:tcBorders>
          </w:tcPr>
          <w:p w:rsidR="00E55035" w:rsidRDefault="00E55035" w:rsidP="00781A3A"/>
        </w:tc>
      </w:tr>
      <w:tr w:rsidR="00E55035" w:rsidTr="00281701">
        <w:tc>
          <w:tcPr>
            <w:tcW w:w="558" w:type="dxa"/>
            <w:tcBorders>
              <w:top w:val="nil"/>
              <w:left w:val="nil"/>
              <w:bottom w:val="nil"/>
              <w:right w:val="nil"/>
            </w:tcBorders>
          </w:tcPr>
          <w:p w:rsidR="00E55035" w:rsidRDefault="00E55035" w:rsidP="00781A3A">
            <w:r>
              <w:t>5.</w:t>
            </w:r>
          </w:p>
        </w:tc>
        <w:tc>
          <w:tcPr>
            <w:tcW w:w="4288" w:type="dxa"/>
            <w:tcBorders>
              <w:left w:val="nil"/>
              <w:right w:val="nil"/>
            </w:tcBorders>
          </w:tcPr>
          <w:p w:rsidR="00E55035" w:rsidRDefault="00E55035" w:rsidP="00781A3A"/>
        </w:tc>
        <w:tc>
          <w:tcPr>
            <w:tcW w:w="495" w:type="dxa"/>
            <w:tcBorders>
              <w:top w:val="nil"/>
              <w:left w:val="nil"/>
              <w:bottom w:val="nil"/>
              <w:right w:val="nil"/>
            </w:tcBorders>
          </w:tcPr>
          <w:p w:rsidR="00E55035" w:rsidRDefault="005B5D75" w:rsidP="00781A3A">
            <w:r>
              <w:t>10</w:t>
            </w:r>
            <w:r w:rsidR="00E55035">
              <w:t>.</w:t>
            </w:r>
          </w:p>
        </w:tc>
        <w:tc>
          <w:tcPr>
            <w:tcW w:w="4235" w:type="dxa"/>
            <w:tcBorders>
              <w:left w:val="nil"/>
              <w:right w:val="nil"/>
            </w:tcBorders>
          </w:tcPr>
          <w:p w:rsidR="00E55035" w:rsidRDefault="00E55035" w:rsidP="00781A3A"/>
        </w:tc>
      </w:tr>
    </w:tbl>
    <w:p w:rsidR="00E55035" w:rsidRPr="00781558" w:rsidRDefault="00E55035" w:rsidP="00281701">
      <w:pPr>
        <w:spacing w:after="0" w:line="240" w:lineRule="auto"/>
        <w:jc w:val="center"/>
        <w:rPr>
          <w:sz w:val="16"/>
          <w:szCs w:val="16"/>
        </w:rPr>
      </w:pPr>
    </w:p>
    <w:p w:rsidR="00281701" w:rsidRDefault="00281701" w:rsidP="00281701">
      <w:pPr>
        <w:spacing w:after="0" w:line="240" w:lineRule="auto"/>
        <w:jc w:val="center"/>
        <w:rPr>
          <w:b/>
        </w:rPr>
      </w:pPr>
      <w:r>
        <w:rPr>
          <w:b/>
        </w:rPr>
        <w:t>Guidelines for Food Handling</w:t>
      </w:r>
    </w:p>
    <w:p w:rsidR="00281701" w:rsidRPr="00281701" w:rsidRDefault="00281701" w:rsidP="00281701">
      <w:pPr>
        <w:pStyle w:val="ListParagraph"/>
        <w:numPr>
          <w:ilvl w:val="0"/>
          <w:numId w:val="2"/>
        </w:numPr>
        <w:spacing w:after="0" w:line="240" w:lineRule="auto"/>
        <w:rPr>
          <w:b/>
        </w:rPr>
      </w:pPr>
      <w:r>
        <w:t xml:space="preserve">Ice used for consumption must be from an approved source. </w:t>
      </w:r>
      <w:r w:rsidR="00781558">
        <w:t xml:space="preserve"> </w:t>
      </w:r>
      <w:r>
        <w:t>(Store)</w:t>
      </w:r>
    </w:p>
    <w:p w:rsidR="00281701" w:rsidRPr="00281701" w:rsidRDefault="00281701" w:rsidP="00281701">
      <w:pPr>
        <w:pStyle w:val="ListParagraph"/>
        <w:numPr>
          <w:ilvl w:val="0"/>
          <w:numId w:val="2"/>
        </w:numPr>
        <w:spacing w:after="0" w:line="240" w:lineRule="auto"/>
        <w:rPr>
          <w:b/>
        </w:rPr>
      </w:pPr>
      <w:r>
        <w:t>Ice shall be held in bags until used and dispensed properly.</w:t>
      </w:r>
    </w:p>
    <w:p w:rsidR="00281701" w:rsidRPr="00281701" w:rsidRDefault="00281701" w:rsidP="00281701">
      <w:pPr>
        <w:pStyle w:val="ListParagraph"/>
        <w:numPr>
          <w:ilvl w:val="0"/>
          <w:numId w:val="2"/>
        </w:numPr>
        <w:spacing w:after="0" w:line="240" w:lineRule="auto"/>
        <w:rPr>
          <w:b/>
        </w:rPr>
      </w:pPr>
      <w:r>
        <w:t>Food contact surface of equipment shall be protected from contamination by consumers:  use separating counters, tables, sneeze guards, etc.</w:t>
      </w:r>
    </w:p>
    <w:p w:rsidR="00281701" w:rsidRPr="00281701" w:rsidRDefault="00281701" w:rsidP="00281701">
      <w:pPr>
        <w:pStyle w:val="ListParagraph"/>
        <w:numPr>
          <w:ilvl w:val="0"/>
          <w:numId w:val="2"/>
        </w:numPr>
        <w:spacing w:after="0" w:line="240" w:lineRule="auto"/>
        <w:rPr>
          <w:b/>
        </w:rPr>
      </w:pPr>
      <w:r>
        <w:t>Provide only single-service articles.</w:t>
      </w:r>
    </w:p>
    <w:p w:rsidR="00281701" w:rsidRPr="00281701" w:rsidRDefault="00281701" w:rsidP="00281701">
      <w:pPr>
        <w:pStyle w:val="ListParagraph"/>
        <w:numPr>
          <w:ilvl w:val="0"/>
          <w:numId w:val="2"/>
        </w:numPr>
        <w:spacing w:after="0" w:line="240" w:lineRule="auto"/>
        <w:rPr>
          <w:b/>
        </w:rPr>
      </w:pPr>
      <w:r>
        <w:t>Provide potable water for cleaning and sanitizing utensils.</w:t>
      </w:r>
    </w:p>
    <w:p w:rsidR="00281701" w:rsidRPr="00281701" w:rsidRDefault="00281701" w:rsidP="00281701">
      <w:pPr>
        <w:pStyle w:val="ListParagraph"/>
        <w:numPr>
          <w:ilvl w:val="0"/>
          <w:numId w:val="2"/>
        </w:numPr>
        <w:spacing w:after="0" w:line="240" w:lineRule="auto"/>
        <w:rPr>
          <w:b/>
        </w:rPr>
      </w:pPr>
      <w:r>
        <w:t>Do not store any food in contact with water/ un-drained ice.</w:t>
      </w:r>
    </w:p>
    <w:p w:rsidR="00281701" w:rsidRPr="00281701" w:rsidRDefault="00281701" w:rsidP="00281701">
      <w:pPr>
        <w:pStyle w:val="ListParagraph"/>
        <w:numPr>
          <w:ilvl w:val="0"/>
          <w:numId w:val="2"/>
        </w:numPr>
        <w:spacing w:after="0" w:line="240" w:lineRule="auto"/>
        <w:rPr>
          <w:b/>
        </w:rPr>
      </w:pPr>
      <w:r>
        <w:t>Dispose of all liquid and solid waste properly.</w:t>
      </w:r>
    </w:p>
    <w:p w:rsidR="00281701" w:rsidRPr="00281701" w:rsidRDefault="00281701" w:rsidP="00281701">
      <w:pPr>
        <w:pStyle w:val="ListParagraph"/>
        <w:numPr>
          <w:ilvl w:val="0"/>
          <w:numId w:val="2"/>
        </w:numPr>
        <w:spacing w:after="0" w:line="240" w:lineRule="auto"/>
        <w:rPr>
          <w:b/>
        </w:rPr>
      </w:pPr>
      <w:r>
        <w:t>No eating, drinking smoking in the food booth.</w:t>
      </w:r>
    </w:p>
    <w:p w:rsidR="00281701" w:rsidRPr="00281701" w:rsidRDefault="00281701" w:rsidP="00281701">
      <w:pPr>
        <w:pStyle w:val="ListParagraph"/>
        <w:numPr>
          <w:ilvl w:val="0"/>
          <w:numId w:val="2"/>
        </w:numPr>
        <w:spacing w:after="0" w:line="240" w:lineRule="auto"/>
        <w:rPr>
          <w:b/>
        </w:rPr>
      </w:pPr>
      <w:r>
        <w:t>Protect food that is served:</w:t>
      </w:r>
    </w:p>
    <w:p w:rsidR="00281701" w:rsidRDefault="00281701" w:rsidP="00281701">
      <w:pPr>
        <w:pStyle w:val="ListParagraph"/>
        <w:numPr>
          <w:ilvl w:val="1"/>
          <w:numId w:val="2"/>
        </w:numPr>
        <w:spacing w:after="0" w:line="240" w:lineRule="auto"/>
        <w:rPr>
          <w:b/>
        </w:rPr>
      </w:pPr>
      <w:r>
        <w:rPr>
          <w:b/>
        </w:rPr>
        <w:t>Keep HOT food at 140°F or above</w:t>
      </w:r>
    </w:p>
    <w:p w:rsidR="00281701" w:rsidRPr="00281701" w:rsidRDefault="00281701" w:rsidP="00281701">
      <w:pPr>
        <w:pStyle w:val="ListParagraph"/>
        <w:numPr>
          <w:ilvl w:val="1"/>
          <w:numId w:val="2"/>
        </w:numPr>
        <w:spacing w:after="0" w:line="240" w:lineRule="auto"/>
        <w:rPr>
          <w:b/>
        </w:rPr>
      </w:pPr>
      <w:r>
        <w:rPr>
          <w:b/>
        </w:rPr>
        <w:t>Keep COLD food at 41°F or below</w:t>
      </w:r>
    </w:p>
    <w:p w:rsidR="00281701" w:rsidRPr="00281701" w:rsidRDefault="00281701" w:rsidP="00281701">
      <w:pPr>
        <w:pStyle w:val="ListParagraph"/>
        <w:numPr>
          <w:ilvl w:val="0"/>
          <w:numId w:val="3"/>
        </w:numPr>
        <w:spacing w:after="0" w:line="240" w:lineRule="auto"/>
        <w:rPr>
          <w:b/>
        </w:rPr>
      </w:pPr>
      <w:r>
        <w:t xml:space="preserve">Provide a ceiling in food preparation and service areas.  </w:t>
      </w:r>
      <w:r w:rsidR="00781558">
        <w:t xml:space="preserve"> </w:t>
      </w:r>
      <w:r>
        <w:t>(Wood, canvas, or other material that protects the interior of the establishment from the weather and other agents)</w:t>
      </w:r>
    </w:p>
    <w:p w:rsidR="00781558" w:rsidRPr="00781558" w:rsidRDefault="00781558" w:rsidP="00281701">
      <w:pPr>
        <w:spacing w:after="0" w:line="240" w:lineRule="auto"/>
        <w:rPr>
          <w:b/>
          <w:i/>
          <w:sz w:val="16"/>
          <w:szCs w:val="16"/>
        </w:rPr>
      </w:pPr>
    </w:p>
    <w:p w:rsidR="00E55035" w:rsidRPr="00781558" w:rsidRDefault="00781558" w:rsidP="00781A3A">
      <w:pPr>
        <w:spacing w:after="0" w:line="240" w:lineRule="auto"/>
        <w:rPr>
          <w:sz w:val="16"/>
          <w:szCs w:val="16"/>
        </w:rPr>
      </w:pPr>
      <w:r>
        <w:rPr>
          <w:b/>
          <w:i/>
        </w:rPr>
        <w:t>T</w:t>
      </w:r>
      <w:r w:rsidR="00281701">
        <w:rPr>
          <w:b/>
          <w:i/>
        </w:rPr>
        <w:t>he Safety Department may impose additional requirements to protect against health hazards related to the conduct of the temporary food establishments and may prohibit the sale of some or all potentially hazardous foods.</w:t>
      </w:r>
    </w:p>
    <w:p w:rsidR="00781A3A" w:rsidRDefault="00281701" w:rsidP="003D3666">
      <w:pPr>
        <w:spacing w:after="0" w:line="240" w:lineRule="auto"/>
        <w:rPr>
          <w:b/>
        </w:rPr>
      </w:pPr>
      <w:r>
        <w:rPr>
          <w:b/>
        </w:rPr>
        <w:t>Required Signatures:</w:t>
      </w:r>
    </w:p>
    <w:tbl>
      <w:tblPr>
        <w:tblStyle w:val="TableGrid"/>
        <w:tblW w:w="0" w:type="auto"/>
        <w:tblLook w:val="04A0"/>
      </w:tblPr>
      <w:tblGrid>
        <w:gridCol w:w="2898"/>
        <w:gridCol w:w="6678"/>
      </w:tblGrid>
      <w:tr w:rsidR="003D3666" w:rsidRPr="003D3666" w:rsidTr="003D3666">
        <w:tc>
          <w:tcPr>
            <w:tcW w:w="2898" w:type="dxa"/>
            <w:tcBorders>
              <w:top w:val="nil"/>
              <w:left w:val="nil"/>
              <w:bottom w:val="nil"/>
              <w:right w:val="nil"/>
            </w:tcBorders>
          </w:tcPr>
          <w:p w:rsidR="003D3666" w:rsidRDefault="00BF6765" w:rsidP="003D3666">
            <w:r w:rsidRPr="00BF6765">
              <w:rPr>
                <w:b/>
                <w:noProof/>
              </w:rPr>
              <w:pict>
                <v:shapetype id="_x0000_t32" coordsize="21600,21600" o:spt="32" o:oned="t" path="m,l21600,21600e" filled="f">
                  <v:path arrowok="t" fillok="f" o:connecttype="none"/>
                  <o:lock v:ext="edit" shapetype="t"/>
                </v:shapetype>
                <v:shape id="_x0000_s1026" type="#_x0000_t32" style="position:absolute;margin-left:0;margin-top:6.85pt;width:478.5pt;height:0;z-index:251658240" o:connectortype="straight"/>
              </w:pict>
            </w:r>
            <w:r w:rsidRPr="00BF6765">
              <w:rPr>
                <w:b/>
                <w:noProof/>
              </w:rPr>
              <w:pict>
                <v:shape id="_x0000_s1027" type="#_x0000_t32" style="position:absolute;margin-left:0;margin-top:1.6pt;width:478.5pt;height:1.5pt;flip:y;z-index:251659264" o:connectortype="straight"/>
              </w:pict>
            </w:r>
          </w:p>
          <w:p w:rsidR="003D3666" w:rsidRPr="003D3666" w:rsidRDefault="003D3666" w:rsidP="003D3666">
            <w:r w:rsidRPr="003D3666">
              <w:t>Organization Faculty Advisor</w:t>
            </w:r>
            <w:r>
              <w:t>:</w:t>
            </w:r>
          </w:p>
        </w:tc>
        <w:tc>
          <w:tcPr>
            <w:tcW w:w="6678" w:type="dxa"/>
            <w:tcBorders>
              <w:top w:val="nil"/>
              <w:left w:val="nil"/>
              <w:right w:val="nil"/>
            </w:tcBorders>
          </w:tcPr>
          <w:p w:rsidR="003D3666" w:rsidRPr="003D3666" w:rsidRDefault="003D3666" w:rsidP="003D3666"/>
        </w:tc>
      </w:tr>
      <w:tr w:rsidR="003D3666" w:rsidRPr="003D3666" w:rsidTr="003D3666">
        <w:tc>
          <w:tcPr>
            <w:tcW w:w="2898" w:type="dxa"/>
            <w:tcBorders>
              <w:top w:val="nil"/>
              <w:left w:val="nil"/>
              <w:bottom w:val="nil"/>
              <w:right w:val="nil"/>
            </w:tcBorders>
          </w:tcPr>
          <w:p w:rsidR="003D3666" w:rsidRPr="003D3666" w:rsidRDefault="003D3666" w:rsidP="003D3666">
            <w:r w:rsidRPr="003D3666">
              <w:t>Organization President</w:t>
            </w:r>
            <w:r>
              <w:t>:</w:t>
            </w:r>
          </w:p>
        </w:tc>
        <w:tc>
          <w:tcPr>
            <w:tcW w:w="6678" w:type="dxa"/>
            <w:tcBorders>
              <w:left w:val="nil"/>
              <w:right w:val="nil"/>
            </w:tcBorders>
          </w:tcPr>
          <w:p w:rsidR="003D3666" w:rsidRPr="003D3666" w:rsidRDefault="003D3666" w:rsidP="003D3666"/>
        </w:tc>
      </w:tr>
      <w:tr w:rsidR="003D3666" w:rsidRPr="003D3666" w:rsidTr="003D3666">
        <w:tc>
          <w:tcPr>
            <w:tcW w:w="2898" w:type="dxa"/>
            <w:tcBorders>
              <w:top w:val="nil"/>
              <w:left w:val="nil"/>
              <w:bottom w:val="nil"/>
              <w:right w:val="nil"/>
            </w:tcBorders>
          </w:tcPr>
          <w:p w:rsidR="003D3666" w:rsidRPr="003D3666" w:rsidRDefault="003D3666" w:rsidP="003D3666">
            <w:r w:rsidRPr="003D3666">
              <w:t>Person preparing food</w:t>
            </w:r>
            <w:r>
              <w:t>:</w:t>
            </w:r>
          </w:p>
        </w:tc>
        <w:tc>
          <w:tcPr>
            <w:tcW w:w="6678" w:type="dxa"/>
            <w:tcBorders>
              <w:left w:val="nil"/>
              <w:right w:val="nil"/>
            </w:tcBorders>
          </w:tcPr>
          <w:p w:rsidR="003D3666" w:rsidRPr="003D3666" w:rsidRDefault="003D3666" w:rsidP="003D3666"/>
        </w:tc>
      </w:tr>
      <w:tr w:rsidR="003D3666" w:rsidRPr="003D3666" w:rsidTr="003D3666">
        <w:tc>
          <w:tcPr>
            <w:tcW w:w="2898" w:type="dxa"/>
            <w:tcBorders>
              <w:top w:val="nil"/>
              <w:left w:val="nil"/>
              <w:bottom w:val="nil"/>
              <w:right w:val="nil"/>
            </w:tcBorders>
          </w:tcPr>
          <w:p w:rsidR="003D3666" w:rsidRPr="003D3666" w:rsidRDefault="003D3666" w:rsidP="003D3666">
            <w:r w:rsidRPr="003D3666">
              <w:t>Safety Department</w:t>
            </w:r>
            <w:r>
              <w:t>:</w:t>
            </w:r>
          </w:p>
        </w:tc>
        <w:tc>
          <w:tcPr>
            <w:tcW w:w="6678" w:type="dxa"/>
            <w:tcBorders>
              <w:left w:val="nil"/>
              <w:right w:val="nil"/>
            </w:tcBorders>
          </w:tcPr>
          <w:p w:rsidR="003D3666" w:rsidRPr="003D3666" w:rsidRDefault="003D3666" w:rsidP="003D3666"/>
        </w:tc>
      </w:tr>
    </w:tbl>
    <w:p w:rsidR="003D3666" w:rsidRDefault="003D3666" w:rsidP="005B5D75">
      <w:pPr>
        <w:spacing w:after="0" w:line="240" w:lineRule="auto"/>
        <w:rPr>
          <w:b/>
        </w:rPr>
      </w:pPr>
    </w:p>
    <w:p w:rsidR="000B2429" w:rsidRDefault="000B2429" w:rsidP="000B2429">
      <w:pPr>
        <w:spacing w:after="0" w:line="240" w:lineRule="auto"/>
        <w:jc w:val="center"/>
        <w:rPr>
          <w:b/>
        </w:rPr>
      </w:pPr>
      <w:r>
        <w:rPr>
          <w:b/>
        </w:rPr>
        <w:lastRenderedPageBreak/>
        <w:t>TEMPORARY FOOD PERMIT</w:t>
      </w:r>
    </w:p>
    <w:p w:rsidR="000B2429" w:rsidRDefault="000B2429" w:rsidP="000B2429">
      <w:pPr>
        <w:spacing w:after="0" w:line="240" w:lineRule="auto"/>
        <w:jc w:val="center"/>
      </w:pPr>
      <w:r>
        <w:rPr>
          <w:b/>
        </w:rPr>
        <w:t>INSTRUCTIONS</w:t>
      </w:r>
    </w:p>
    <w:p w:rsidR="000B2429" w:rsidRDefault="000B2429" w:rsidP="000B2429">
      <w:pPr>
        <w:spacing w:after="0" w:line="240" w:lineRule="auto"/>
        <w:jc w:val="center"/>
      </w:pPr>
    </w:p>
    <w:p w:rsidR="000B2429" w:rsidRDefault="000B2429" w:rsidP="000B2429">
      <w:pPr>
        <w:spacing w:after="0" w:line="240" w:lineRule="auto"/>
        <w:jc w:val="center"/>
      </w:pPr>
    </w:p>
    <w:p w:rsidR="000B2429" w:rsidRDefault="000B2429" w:rsidP="000B2429">
      <w:pPr>
        <w:spacing w:after="0" w:line="480" w:lineRule="auto"/>
      </w:pPr>
      <w:r>
        <w:t>1.  Permit must be completed prior to beginning food service.</w:t>
      </w:r>
    </w:p>
    <w:p w:rsidR="000B2429" w:rsidRDefault="000B2429" w:rsidP="000B2429">
      <w:pPr>
        <w:spacing w:after="0" w:line="480" w:lineRule="auto"/>
      </w:pPr>
      <w:r>
        <w:t>2.  Complete permit thoroughly.</w:t>
      </w:r>
    </w:p>
    <w:p w:rsidR="000B2429" w:rsidRDefault="000B2429" w:rsidP="000B2429">
      <w:pPr>
        <w:spacing w:after="0" w:line="480" w:lineRule="auto"/>
      </w:pPr>
      <w:r>
        <w:t>3.  Have items listed in the Agreement on hand at ALL times during food service.</w:t>
      </w:r>
    </w:p>
    <w:p w:rsidR="000B2429" w:rsidRDefault="000B2429" w:rsidP="000B2429">
      <w:pPr>
        <w:spacing w:after="0" w:line="480" w:lineRule="auto"/>
      </w:pPr>
      <w:r>
        <w:t>4.  Obtain ALL Required Signatures.</w:t>
      </w:r>
    </w:p>
    <w:p w:rsidR="000B2429" w:rsidRDefault="000B2429" w:rsidP="000B2429">
      <w:pPr>
        <w:spacing w:after="0" w:line="480" w:lineRule="auto"/>
      </w:pPr>
      <w:r>
        <w:t>5.  Keep a copy of the signed Temporary Food Permit on site at ALL times during food service.</w:t>
      </w:r>
    </w:p>
    <w:p w:rsidR="000B2429" w:rsidRDefault="000B2429" w:rsidP="000B2429">
      <w:pPr>
        <w:spacing w:after="0" w:line="240" w:lineRule="auto"/>
      </w:pPr>
    </w:p>
    <w:p w:rsidR="000B2429" w:rsidRDefault="000B2429" w:rsidP="000B2429">
      <w:pPr>
        <w:spacing w:after="0" w:line="480" w:lineRule="auto"/>
      </w:pPr>
      <w:r>
        <w:t>If you have further questions, please contact the Safety Department, General Services Building, Suite 214.</w:t>
      </w:r>
    </w:p>
    <w:p w:rsidR="000B2429" w:rsidRDefault="000B2429" w:rsidP="000B2429">
      <w:pPr>
        <w:pStyle w:val="ListParagraph"/>
        <w:numPr>
          <w:ilvl w:val="0"/>
          <w:numId w:val="4"/>
        </w:numPr>
        <w:spacing w:after="0" w:line="480" w:lineRule="auto"/>
      </w:pPr>
      <w:r>
        <w:t>Mr. Alus Dove, Director, 713-313-1048</w:t>
      </w:r>
    </w:p>
    <w:p w:rsidR="000B2429" w:rsidRDefault="000B2429" w:rsidP="000B2429">
      <w:pPr>
        <w:pStyle w:val="ListParagraph"/>
        <w:numPr>
          <w:ilvl w:val="0"/>
          <w:numId w:val="4"/>
        </w:numPr>
        <w:spacing w:after="0" w:line="480" w:lineRule="auto"/>
      </w:pPr>
      <w:r>
        <w:t>Mr. Fredrick Holts, Safety Systems Engineer, 713-313-1921</w:t>
      </w:r>
    </w:p>
    <w:p w:rsidR="000B2429" w:rsidRPr="000B2429" w:rsidRDefault="000B2429" w:rsidP="000B2429">
      <w:pPr>
        <w:spacing w:after="0" w:line="480" w:lineRule="auto"/>
      </w:pPr>
      <w:r>
        <w:t xml:space="preserve">   </w:t>
      </w:r>
    </w:p>
    <w:sectPr w:rsidR="000B2429" w:rsidRPr="000B2429" w:rsidSect="003D3666">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383" w:rsidRDefault="00E35383" w:rsidP="00781558">
      <w:pPr>
        <w:spacing w:after="0" w:line="240" w:lineRule="auto"/>
      </w:pPr>
      <w:r>
        <w:separator/>
      </w:r>
    </w:p>
  </w:endnote>
  <w:endnote w:type="continuationSeparator" w:id="1">
    <w:p w:rsidR="00E35383" w:rsidRDefault="00E35383" w:rsidP="00781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58" w:rsidRDefault="00781558" w:rsidP="00781558">
    <w:pPr>
      <w:pStyle w:val="Footer"/>
      <w:jc w:val="center"/>
      <w:rPr>
        <w:b/>
        <w:i/>
        <w:color w:val="002060"/>
        <w:sz w:val="16"/>
      </w:rPr>
    </w:pPr>
    <w:r>
      <w:rPr>
        <w:b/>
        <w:i/>
        <w:color w:val="002060"/>
        <w:sz w:val="16"/>
      </w:rPr>
      <w:t>Safety First!</w:t>
    </w:r>
  </w:p>
  <w:p w:rsidR="00781558" w:rsidRPr="00781558" w:rsidRDefault="00781558" w:rsidP="00781558">
    <w:pPr>
      <w:pStyle w:val="Footer"/>
      <w:jc w:val="center"/>
      <w:rPr>
        <w:b/>
        <w:i/>
        <w:color w:val="002060"/>
        <w:sz w:val="16"/>
      </w:rPr>
    </w:pPr>
    <w:r>
      <w:rPr>
        <w:b/>
        <w:i/>
        <w:color w:val="002060"/>
        <w:sz w:val="16"/>
      </w:rPr>
      <w:t>4/2009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383" w:rsidRDefault="00E35383" w:rsidP="00781558">
      <w:pPr>
        <w:spacing w:after="0" w:line="240" w:lineRule="auto"/>
      </w:pPr>
      <w:r>
        <w:separator/>
      </w:r>
    </w:p>
  </w:footnote>
  <w:footnote w:type="continuationSeparator" w:id="1">
    <w:p w:rsidR="00E35383" w:rsidRDefault="00E35383" w:rsidP="007815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D3167"/>
    <w:multiLevelType w:val="hybridMultilevel"/>
    <w:tmpl w:val="7E6C971C"/>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8A69C9"/>
    <w:multiLevelType w:val="hybridMultilevel"/>
    <w:tmpl w:val="1A300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CD387F"/>
    <w:multiLevelType w:val="hybridMultilevel"/>
    <w:tmpl w:val="100C15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5972B1"/>
    <w:multiLevelType w:val="hybridMultilevel"/>
    <w:tmpl w:val="16D8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9218"/>
  </w:hdrShapeDefaults>
  <w:footnotePr>
    <w:footnote w:id="0"/>
    <w:footnote w:id="1"/>
  </w:footnotePr>
  <w:endnotePr>
    <w:endnote w:id="0"/>
    <w:endnote w:id="1"/>
  </w:endnotePr>
  <w:compat/>
  <w:rsids>
    <w:rsid w:val="000B2429"/>
    <w:rsid w:val="00213976"/>
    <w:rsid w:val="00281701"/>
    <w:rsid w:val="003D3666"/>
    <w:rsid w:val="004C60B6"/>
    <w:rsid w:val="005B5D75"/>
    <w:rsid w:val="00675C88"/>
    <w:rsid w:val="00781558"/>
    <w:rsid w:val="00781A3A"/>
    <w:rsid w:val="00807502"/>
    <w:rsid w:val="00BF6765"/>
    <w:rsid w:val="00D06237"/>
    <w:rsid w:val="00E35383"/>
    <w:rsid w:val="00E55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0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A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5035"/>
    <w:pPr>
      <w:ind w:left="720"/>
      <w:contextualSpacing/>
    </w:pPr>
  </w:style>
  <w:style w:type="paragraph" w:styleId="Header">
    <w:name w:val="header"/>
    <w:basedOn w:val="Normal"/>
    <w:link w:val="HeaderChar"/>
    <w:uiPriority w:val="99"/>
    <w:semiHidden/>
    <w:unhideWhenUsed/>
    <w:rsid w:val="007815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558"/>
  </w:style>
  <w:style w:type="paragraph" w:styleId="Footer">
    <w:name w:val="footer"/>
    <w:basedOn w:val="Normal"/>
    <w:link w:val="FooterChar"/>
    <w:uiPriority w:val="99"/>
    <w:semiHidden/>
    <w:unhideWhenUsed/>
    <w:rsid w:val="007815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15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angersk\Local%20Settings\Temporary%20Internet%20Files\Content.Outlook\5ZZTMSG4\TSU%20Temporary%20Food%20Permit%200420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041A-8C4C-4D63-9936-26F44DF5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TSU Temporary Food Permit 042009</Template>
  <TotalTime>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Southern University</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grangersk</dc:creator>
  <cp:keywords/>
  <dc:description/>
  <cp:lastModifiedBy>grangersk</cp:lastModifiedBy>
  <cp:revision>1</cp:revision>
  <cp:lastPrinted>2009-04-13T21:03:00Z</cp:lastPrinted>
  <dcterms:created xsi:type="dcterms:W3CDTF">2009-04-23T18:11:00Z</dcterms:created>
  <dcterms:modified xsi:type="dcterms:W3CDTF">2009-04-23T18:12:00Z</dcterms:modified>
</cp:coreProperties>
</file>