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B3F" w:rsidP="00E25B3F" w:rsidRDefault="00E25B3F" w14:paraId="7EA1AD3A" w14:textId="77777777">
      <w:pPr>
        <w:rPr>
          <w:rFonts w:ascii="Calibri" w:hAnsi="Calibri" w:cs="Calibri"/>
          <w:sz w:val="30"/>
          <w:szCs w:val="30"/>
        </w:rPr>
      </w:pPr>
      <w:r w:rsidRPr="00EF7AFB">
        <w:rPr>
          <w:rFonts w:ascii="Calibri" w:hAnsi="Calibri" w:cs="Calibri"/>
          <w:color w:val="800000"/>
          <w:sz w:val="30"/>
          <w:szCs w:val="30"/>
          <w:u w:val="single"/>
        </w:rPr>
        <w:t>Check Your Assessment Status:</w:t>
      </w:r>
      <w:r w:rsidRPr="00EF7AFB">
        <w:rPr>
          <w:rFonts w:ascii="Calibri" w:hAnsi="Calibri" w:cs="Calibri"/>
          <w:sz w:val="30"/>
          <w:szCs w:val="30"/>
        </w:rPr>
        <w:t xml:space="preserve"> Rubric for Evaluating Assessment Plans and Reports</w:t>
      </w:r>
    </w:p>
    <w:tbl>
      <w:tblPr>
        <w:tblStyle w:val="TableGrid"/>
        <w:tblW w:w="0" w:type="auto"/>
        <w:tblLook w:val="04A0" w:firstRow="1" w:lastRow="0" w:firstColumn="1" w:lastColumn="0" w:noHBand="0" w:noVBand="1"/>
      </w:tblPr>
      <w:tblGrid>
        <w:gridCol w:w="1424"/>
        <w:gridCol w:w="6630"/>
        <w:gridCol w:w="1049"/>
        <w:gridCol w:w="1687"/>
      </w:tblGrid>
      <w:tr w:rsidR="00C360EB" w:rsidTr="5F441BDE" w14:paraId="53AD044D" w14:textId="77777777">
        <w:trPr>
          <w:trHeight w:val="422"/>
        </w:trPr>
        <w:tc>
          <w:tcPr>
            <w:tcW w:w="1424" w:type="dxa"/>
            <w:tcBorders>
              <w:top w:val="nil"/>
              <w:left w:val="nil"/>
              <w:right w:val="nil"/>
            </w:tcBorders>
            <w:tcMar/>
          </w:tcPr>
          <w:p w:rsidRPr="008E0589" w:rsidR="00C360EB" w:rsidP="001055EA" w:rsidRDefault="00C360EB" w14:paraId="1B7F7465" w14:textId="77777777">
            <w:pPr>
              <w:jc w:val="both"/>
              <w:rPr>
                <w:rFonts w:ascii="Calibri" w:hAnsi="Calibri" w:cs="Calibri"/>
                <w:sz w:val="24"/>
                <w:szCs w:val="24"/>
              </w:rPr>
            </w:pPr>
          </w:p>
        </w:tc>
        <w:tc>
          <w:tcPr>
            <w:tcW w:w="6630" w:type="dxa"/>
            <w:tcBorders>
              <w:top w:val="nil"/>
              <w:left w:val="nil"/>
              <w:right w:val="nil"/>
            </w:tcBorders>
            <w:tcMar/>
          </w:tcPr>
          <w:p w:rsidRPr="008E0589" w:rsidR="00C360EB" w:rsidP="001055EA" w:rsidRDefault="00C360EB" w14:paraId="03A116F2" w14:textId="77777777">
            <w:pPr>
              <w:jc w:val="both"/>
              <w:rPr>
                <w:rFonts w:ascii="Calibri" w:hAnsi="Calibri" w:cs="Calibri"/>
                <w:sz w:val="24"/>
                <w:szCs w:val="24"/>
              </w:rPr>
            </w:pPr>
          </w:p>
        </w:tc>
        <w:tc>
          <w:tcPr>
            <w:tcW w:w="1049" w:type="dxa"/>
            <w:tcBorders>
              <w:top w:val="nil"/>
              <w:left w:val="nil"/>
              <w:right w:val="nil"/>
            </w:tcBorders>
            <w:tcMar/>
          </w:tcPr>
          <w:p w:rsidRPr="008E0589" w:rsidR="00C360EB" w:rsidP="001055EA" w:rsidRDefault="00C360EB" w14:paraId="55F9E3A1" w14:textId="77777777">
            <w:pPr>
              <w:jc w:val="both"/>
              <w:rPr>
                <w:rFonts w:ascii="Calibri" w:hAnsi="Calibri" w:cs="Calibri"/>
                <w:sz w:val="24"/>
                <w:szCs w:val="24"/>
              </w:rPr>
            </w:pPr>
          </w:p>
        </w:tc>
        <w:tc>
          <w:tcPr>
            <w:tcW w:w="1687" w:type="dxa"/>
            <w:tcBorders>
              <w:top w:val="nil"/>
              <w:left w:val="nil"/>
              <w:right w:val="nil"/>
            </w:tcBorders>
            <w:tcMar/>
          </w:tcPr>
          <w:p w:rsidRPr="008E0589" w:rsidR="00C360EB" w:rsidP="001055EA" w:rsidRDefault="00C360EB" w14:paraId="6E9E8DA6" w14:textId="77777777">
            <w:pPr>
              <w:rPr>
                <w:rFonts w:ascii="Calibri" w:hAnsi="Calibri" w:cs="Calibri"/>
                <w:sz w:val="24"/>
                <w:szCs w:val="24"/>
              </w:rPr>
            </w:pPr>
          </w:p>
        </w:tc>
      </w:tr>
      <w:tr w:rsidR="007C3A87" w:rsidTr="5F441BDE" w14:paraId="42AAF3B4" w14:textId="77777777">
        <w:trPr>
          <w:trHeight w:val="422"/>
        </w:trPr>
        <w:tc>
          <w:tcPr>
            <w:tcW w:w="1424" w:type="dxa"/>
            <w:tcMar/>
          </w:tcPr>
          <w:p w:rsidRPr="008E0589" w:rsidR="007C3A87" w:rsidP="5F441BDE" w:rsidRDefault="007C3A87" w14:paraId="2F8AE680" w14:textId="4FBDF4E2">
            <w:pPr>
              <w:pStyle w:val="Normal"/>
              <w:bidi w:val="0"/>
              <w:spacing w:before="0" w:beforeAutospacing="off" w:after="0" w:afterAutospacing="off" w:line="259" w:lineRule="auto"/>
              <w:ind w:left="0" w:right="0"/>
              <w:jc w:val="both"/>
              <w:rPr>
                <w:rFonts w:ascii="Calibri" w:hAnsi="Calibri" w:cs="Calibri"/>
                <w:sz w:val="24"/>
                <w:szCs w:val="24"/>
              </w:rPr>
            </w:pPr>
            <w:r w:rsidRPr="5F441BDE" w:rsidR="32DB90DB">
              <w:rPr>
                <w:rFonts w:ascii="Calibri" w:hAnsi="Calibri" w:cs="Calibri"/>
                <w:sz w:val="24"/>
                <w:szCs w:val="24"/>
              </w:rPr>
              <w:t>Student Services</w:t>
            </w:r>
          </w:p>
        </w:tc>
        <w:sdt>
          <w:sdtPr>
            <w:rPr>
              <w:rFonts w:ascii="Calibri" w:hAnsi="Calibri" w:cs="Calibri"/>
              <w:sz w:val="24"/>
              <w:szCs w:val="24"/>
            </w:rPr>
            <w:id w:val="-447151979"/>
            <w:placeholder>
              <w:docPart w:val="05C615402F1843D19FB98808C08DA3E3"/>
            </w:placeholder>
            <w:showingPlcHdr/>
            <w:text/>
          </w:sdtPr>
          <w:sdtEndPr/>
          <w:sdtContent>
            <w:tc>
              <w:tcPr>
                <w:tcW w:w="6630" w:type="dxa"/>
              </w:tcPr>
              <w:p w:rsidRPr="008E0589" w:rsidR="007C3A87" w:rsidP="001055EA" w:rsidRDefault="007C3A87" w14:paraId="7EB97EE2" w14:textId="77777777">
                <w:pPr>
                  <w:jc w:val="both"/>
                  <w:rPr>
                    <w:rFonts w:ascii="Calibri" w:hAnsi="Calibri" w:cs="Calibri"/>
                    <w:sz w:val="24"/>
                    <w:szCs w:val="24"/>
                  </w:rPr>
                </w:pPr>
                <w:r w:rsidRPr="00617271">
                  <w:rPr>
                    <w:rStyle w:val="PlaceholderText"/>
                    <w:sz w:val="20"/>
                    <w:szCs w:val="20"/>
                  </w:rPr>
                  <w:t>Click or tap here to enter text.</w:t>
                </w:r>
              </w:p>
            </w:tc>
          </w:sdtContent>
        </w:sdt>
        <w:tc>
          <w:tcPr>
            <w:tcW w:w="1049" w:type="dxa"/>
            <w:tcMar/>
          </w:tcPr>
          <w:p w:rsidRPr="008E0589" w:rsidR="007C3A87" w:rsidP="001055EA" w:rsidRDefault="007C3A87" w14:paraId="2D45A1C2" w14:textId="64828753">
            <w:pPr>
              <w:jc w:val="both"/>
              <w:rPr>
                <w:rFonts w:ascii="Calibri" w:hAnsi="Calibri" w:cs="Calibri"/>
                <w:sz w:val="24"/>
                <w:szCs w:val="24"/>
              </w:rPr>
            </w:pPr>
            <w:r w:rsidRPr="5F441BDE" w:rsidR="007C3A87">
              <w:rPr>
                <w:rFonts w:ascii="Calibri" w:hAnsi="Calibri" w:cs="Calibri"/>
                <w:sz w:val="24"/>
                <w:szCs w:val="24"/>
              </w:rPr>
              <w:t>Years(s)</w:t>
            </w:r>
            <w:r w:rsidRPr="5F441BDE" w:rsidR="06DA2274">
              <w:rPr>
                <w:rFonts w:ascii="Calibri" w:hAnsi="Calibri" w:cs="Calibri"/>
                <w:sz w:val="24"/>
                <w:szCs w:val="24"/>
              </w:rPr>
              <w:t>2021-2022</w:t>
            </w:r>
          </w:p>
        </w:tc>
        <w:sdt>
          <w:sdtPr>
            <w:rPr>
              <w:rFonts w:ascii="Calibri" w:hAnsi="Calibri" w:cs="Calibri"/>
              <w:sz w:val="24"/>
              <w:szCs w:val="24"/>
            </w:rPr>
            <w:id w:val="1810429938"/>
            <w:placeholder>
              <w:docPart w:val="69BB6F8972884A8DBE1E00CEC17DAEE7"/>
            </w:placeholder>
            <w:showingPlcHdr/>
            <w:text/>
          </w:sdtPr>
          <w:sdtEndPr/>
          <w:sdtContent>
            <w:tc>
              <w:tcPr>
                <w:tcW w:w="1687" w:type="dxa"/>
              </w:tcPr>
              <w:p w:rsidRPr="008E0589" w:rsidR="007C3A87" w:rsidP="001055EA" w:rsidRDefault="00617271" w14:paraId="635B5A7A" w14:textId="77777777">
                <w:pPr>
                  <w:rPr>
                    <w:rFonts w:ascii="Calibri" w:hAnsi="Calibri" w:cs="Calibri"/>
                    <w:sz w:val="24"/>
                    <w:szCs w:val="24"/>
                  </w:rPr>
                </w:pPr>
                <w:r w:rsidRPr="00617271">
                  <w:rPr>
                    <w:rStyle w:val="PlaceholderText"/>
                    <w:sz w:val="20"/>
                    <w:szCs w:val="20"/>
                  </w:rPr>
                  <w:t>Click or tap here to enter text.</w:t>
                </w:r>
              </w:p>
            </w:tc>
          </w:sdtContent>
        </w:sdt>
      </w:tr>
    </w:tbl>
    <w:tbl>
      <w:tblPr>
        <w:tblStyle w:val="TableGrid"/>
        <w:tblpPr w:leftFromText="180" w:rightFromText="180" w:vertAnchor="text" w:horzAnchor="margin" w:tblpY="359"/>
        <w:tblW w:w="0" w:type="auto"/>
        <w:tblLook w:val="04A0" w:firstRow="1" w:lastRow="0" w:firstColumn="1" w:lastColumn="0" w:noHBand="0" w:noVBand="1"/>
      </w:tblPr>
      <w:tblGrid>
        <w:gridCol w:w="3596"/>
        <w:gridCol w:w="3597"/>
        <w:gridCol w:w="3597"/>
      </w:tblGrid>
      <w:tr w:rsidR="007C3A87" w:rsidTr="00617271" w14:paraId="3DFA8A09" w14:textId="77777777">
        <w:tc>
          <w:tcPr>
            <w:tcW w:w="10790" w:type="dxa"/>
            <w:gridSpan w:val="3"/>
            <w:tcBorders>
              <w:top w:val="nil"/>
              <w:left w:val="nil"/>
              <w:bottom w:val="nil"/>
              <w:right w:val="nil"/>
            </w:tcBorders>
          </w:tcPr>
          <w:p w:rsidRPr="007C3A87" w:rsidR="007C3A87" w:rsidP="007C3A87" w:rsidRDefault="007C3A87" w14:paraId="3354241F" w14:textId="77777777">
            <w:pPr>
              <w:ind w:left="-20"/>
              <w:rPr>
                <w:b/>
              </w:rPr>
            </w:pPr>
            <w:r w:rsidRPr="007C3A87">
              <w:rPr>
                <w:b/>
                <w:sz w:val="32"/>
                <w:szCs w:val="32"/>
              </w:rPr>
              <w:t>ASSESSMENT PLAN REVIEW</w:t>
            </w:r>
          </w:p>
        </w:tc>
      </w:tr>
      <w:tr w:rsidR="008E0589" w:rsidTr="00617271" w14:paraId="214A3185" w14:textId="77777777">
        <w:trPr>
          <w:trHeight w:val="51"/>
        </w:trPr>
        <w:tc>
          <w:tcPr>
            <w:tcW w:w="10790" w:type="dxa"/>
            <w:gridSpan w:val="3"/>
            <w:tcBorders>
              <w:top w:val="nil"/>
              <w:left w:val="nil"/>
              <w:right w:val="nil"/>
            </w:tcBorders>
            <w:shd w:val="clear" w:color="auto" w:fill="auto"/>
          </w:tcPr>
          <w:p w:rsidRPr="002204F3" w:rsidR="008E0589" w:rsidP="007C3A87" w:rsidRDefault="008E0589" w14:paraId="4F8E4DC4" w14:textId="77777777">
            <w:pPr>
              <w:autoSpaceDE w:val="0"/>
              <w:autoSpaceDN w:val="0"/>
              <w:adjustRightInd w:val="0"/>
              <w:rPr>
                <w:rFonts w:cstheme="minorHAnsi"/>
                <w:b/>
                <w:bCs/>
                <w:color w:val="800000"/>
              </w:rPr>
            </w:pPr>
          </w:p>
        </w:tc>
      </w:tr>
      <w:tr w:rsidR="007C3A87" w:rsidTr="00A623C7" w14:paraId="1FB39C66" w14:textId="77777777">
        <w:tc>
          <w:tcPr>
            <w:tcW w:w="10790" w:type="dxa"/>
            <w:gridSpan w:val="3"/>
            <w:tcBorders>
              <w:left w:val="single" w:color="auto" w:sz="4" w:space="0"/>
              <w:bottom w:val="single" w:color="auto" w:sz="4" w:space="0"/>
              <w:right w:val="single" w:color="auto" w:sz="4" w:space="0"/>
            </w:tcBorders>
            <w:shd w:val="clear" w:color="auto" w:fill="D9D9D9" w:themeFill="background1" w:themeFillShade="D9"/>
          </w:tcPr>
          <w:p w:rsidRPr="002204F3" w:rsidR="007C3A87" w:rsidP="007C3A87" w:rsidRDefault="007C3A87" w14:paraId="365A8293" w14:textId="77777777">
            <w:pPr>
              <w:autoSpaceDE w:val="0"/>
              <w:autoSpaceDN w:val="0"/>
              <w:adjustRightInd w:val="0"/>
              <w:rPr>
                <w:rFonts w:cstheme="minorHAnsi"/>
                <w:b/>
                <w:bCs/>
              </w:rPr>
            </w:pPr>
            <w:r w:rsidRPr="002204F3">
              <w:rPr>
                <w:rFonts w:cstheme="minorHAnsi"/>
                <w:b/>
                <w:bCs/>
                <w:color w:val="800000"/>
              </w:rPr>
              <w:t>Mission Statement:</w:t>
            </w:r>
            <w:r w:rsidRPr="002204F3">
              <w:rPr>
                <w:rFonts w:cstheme="minorHAnsi"/>
                <w:b/>
                <w:bCs/>
              </w:rPr>
              <w:t xml:space="preserve"> (Note: Areas change over time, make sure the Mission Statement currently reflects your area)</w:t>
            </w:r>
          </w:p>
          <w:p w:rsidR="007C3A87" w:rsidP="007C3A87" w:rsidRDefault="007C3A87" w14:paraId="49501147" w14:textId="77777777">
            <w:r w:rsidRPr="002204F3">
              <w:rPr>
                <w:rFonts w:cstheme="minorHAnsi"/>
              </w:rPr>
              <w:t>A concise statement outlining the purpose of the area, who it serves, in what ways, and with</w:t>
            </w:r>
            <w:r w:rsidRPr="002204F3">
              <w:rPr>
                <w:rFonts w:ascii="Calibri" w:hAnsi="Calibri" w:cs="Calibri"/>
              </w:rPr>
              <w:t xml:space="preserve"> what result.</w:t>
            </w:r>
          </w:p>
        </w:tc>
      </w:tr>
      <w:tr w:rsidR="007C3A87" w:rsidTr="00A623C7" w14:paraId="3589F2FF" w14:textId="77777777">
        <w:tc>
          <w:tcPr>
            <w:tcW w:w="3596" w:type="dxa"/>
            <w:tcBorders>
              <w:left w:val="nil"/>
            </w:tcBorders>
          </w:tcPr>
          <w:p w:rsidR="007C3A87" w:rsidP="007C3A87" w:rsidRDefault="007C3A87" w14:paraId="4883B318" w14:textId="5AF81638">
            <w:pPr>
              <w:jc w:val="center"/>
            </w:pPr>
            <w:r>
              <w:object w:dxaOrig="1440" w:dyaOrig="1440" w14:anchorId="0557FD5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11" style="width:108pt;height:18.35pt" o:ole="" type="#_x0000_t75">
                  <v:imagedata o:title="" r:id="rId10"/>
                </v:shape>
                <w:control w:name="MissionExemplary" w:shapeid="_x0000_i1111" r:id="rId11"/>
              </w:object>
            </w:r>
          </w:p>
        </w:tc>
        <w:tc>
          <w:tcPr>
            <w:tcW w:w="3597" w:type="dxa"/>
          </w:tcPr>
          <w:p w:rsidR="007C3A87" w:rsidP="007C3A87" w:rsidRDefault="007C3A87" w14:paraId="7F7A88D7" w14:textId="027FBDF8">
            <w:pPr>
              <w:jc w:val="center"/>
            </w:pPr>
            <w:r>
              <w:object w:dxaOrig="1440" w:dyaOrig="1440" w14:anchorId="1B9ECB8C">
                <v:shape id="_x0000_i1069" style="width:108pt;height:18.35pt" o:ole="" type="#_x0000_t75">
                  <v:imagedata o:title="" r:id="rId12"/>
                </v:shape>
                <w:control w:name="MissionAcceptable" w:shapeid="_x0000_i1069" r:id="rId13"/>
              </w:object>
            </w:r>
          </w:p>
        </w:tc>
        <w:tc>
          <w:tcPr>
            <w:tcW w:w="3597" w:type="dxa"/>
            <w:tcBorders>
              <w:right w:val="nil"/>
            </w:tcBorders>
          </w:tcPr>
          <w:p w:rsidR="007C3A87" w:rsidP="007C3A87" w:rsidRDefault="007C3A87" w14:paraId="5D1F30E6" w14:textId="77777777">
            <w:pPr>
              <w:jc w:val="center"/>
            </w:pPr>
            <w:r>
              <w:object w:dxaOrig="1440" w:dyaOrig="1440" w14:anchorId="35F384A4">
                <v:shape id="_x0000_i1112" style="width:108pt;height:18.35pt" o:ole="" type="#_x0000_t75">
                  <v:imagedata o:title="" r:id="rId14"/>
                </v:shape>
                <w:control w:name="MissionDeveloping" w:shapeid="_x0000_i1112" r:id="rId15"/>
              </w:object>
            </w:r>
          </w:p>
          <w:p w:rsidR="00BB409D" w:rsidP="007C3A87" w:rsidRDefault="00BB409D" w14:paraId="1AE09A3E" w14:textId="60E570A4">
            <w:pPr>
              <w:jc w:val="center"/>
            </w:pPr>
          </w:p>
        </w:tc>
      </w:tr>
      <w:tr w:rsidR="007C3A87" w:rsidTr="00617271" w14:paraId="2E1264E3" w14:textId="77777777">
        <w:tc>
          <w:tcPr>
            <w:tcW w:w="3596" w:type="dxa"/>
            <w:tcBorders>
              <w:left w:val="single" w:color="auto" w:sz="4" w:space="0"/>
              <w:bottom w:val="single" w:color="auto" w:sz="4" w:space="0"/>
            </w:tcBorders>
          </w:tcPr>
          <w:p w:rsidRPr="00851D22" w:rsidR="007C3A87" w:rsidP="007C3A87" w:rsidRDefault="007C3A87" w14:paraId="083BFC81" w14:textId="77777777">
            <w:pPr>
              <w:autoSpaceDE w:val="0"/>
              <w:autoSpaceDN w:val="0"/>
              <w:adjustRightInd w:val="0"/>
              <w:ind w:left="180" w:hanging="180"/>
              <w:rPr>
                <w:rFonts w:ascii="Calibri" w:hAnsi="Calibri" w:cs="Calibri"/>
              </w:rPr>
            </w:pPr>
            <w:r w:rsidRPr="00851D22">
              <w:rPr>
                <w:rFonts w:ascii="Calibri" w:hAnsi="Calibri" w:cs="Calibri"/>
              </w:rPr>
              <w:t>• Clear and concise.</w:t>
            </w:r>
          </w:p>
          <w:p w:rsidRPr="00851D22" w:rsidR="007C3A87" w:rsidP="007C3A87" w:rsidRDefault="007C3A87" w14:paraId="00528881" w14:textId="77777777">
            <w:pPr>
              <w:autoSpaceDE w:val="0"/>
              <w:autoSpaceDN w:val="0"/>
              <w:adjustRightInd w:val="0"/>
              <w:ind w:left="180" w:hanging="180"/>
              <w:rPr>
                <w:rFonts w:ascii="Calibri" w:hAnsi="Calibri" w:cs="Calibri"/>
              </w:rPr>
            </w:pPr>
            <w:r w:rsidRPr="00851D22">
              <w:rPr>
                <w:rFonts w:ascii="Calibri" w:hAnsi="Calibri" w:cs="Calibri"/>
              </w:rPr>
              <w:t>• Specific to the unit (identifies what it</w:t>
            </w:r>
            <w:r>
              <w:rPr>
                <w:rFonts w:ascii="Calibri" w:hAnsi="Calibri" w:cs="Calibri"/>
              </w:rPr>
              <w:t xml:space="preserve"> </w:t>
            </w:r>
            <w:r w:rsidRPr="00851D22">
              <w:rPr>
                <w:rFonts w:ascii="Calibri" w:hAnsi="Calibri" w:cs="Calibri"/>
              </w:rPr>
              <w:t>does that separates it from other units).</w:t>
            </w:r>
          </w:p>
          <w:p w:rsidRPr="00851D22" w:rsidR="007C3A87" w:rsidP="007C3A87" w:rsidRDefault="007C3A87" w14:paraId="794B73B5" w14:textId="77777777">
            <w:pPr>
              <w:autoSpaceDE w:val="0"/>
              <w:autoSpaceDN w:val="0"/>
              <w:adjustRightInd w:val="0"/>
              <w:ind w:left="180" w:hanging="180"/>
              <w:rPr>
                <w:rFonts w:ascii="Calibri" w:hAnsi="Calibri" w:cs="Calibri"/>
              </w:rPr>
            </w:pPr>
            <w:r w:rsidRPr="00851D22">
              <w:rPr>
                <w:rFonts w:ascii="Calibri" w:hAnsi="Calibri" w:cs="Calibri"/>
              </w:rPr>
              <w:t>• Addresses the larger impact of the</w:t>
            </w:r>
          </w:p>
          <w:p w:rsidRPr="00851D22" w:rsidR="007C3A87" w:rsidP="007C3A87" w:rsidRDefault="007C3A87" w14:paraId="5EA2E575" w14:textId="77777777">
            <w:pPr>
              <w:autoSpaceDE w:val="0"/>
              <w:autoSpaceDN w:val="0"/>
              <w:adjustRightInd w:val="0"/>
              <w:ind w:left="180"/>
              <w:rPr>
                <w:rFonts w:ascii="Calibri" w:hAnsi="Calibri" w:cs="Calibri"/>
              </w:rPr>
            </w:pPr>
            <w:r w:rsidRPr="00851D22">
              <w:rPr>
                <w:rFonts w:ascii="Calibri" w:hAnsi="Calibri" w:cs="Calibri"/>
              </w:rPr>
              <w:t>program.</w:t>
            </w:r>
          </w:p>
          <w:p w:rsidRPr="00851D22" w:rsidR="007C3A87" w:rsidP="007C3A87" w:rsidRDefault="007C3A87" w14:paraId="2A49A7BA" w14:textId="77777777">
            <w:pPr>
              <w:autoSpaceDE w:val="0"/>
              <w:autoSpaceDN w:val="0"/>
              <w:adjustRightInd w:val="0"/>
              <w:ind w:left="180" w:hanging="180"/>
              <w:rPr>
                <w:rFonts w:ascii="Calibri" w:hAnsi="Calibri" w:cs="Calibri"/>
              </w:rPr>
            </w:pPr>
            <w:r w:rsidRPr="00851D22">
              <w:rPr>
                <w:rFonts w:ascii="Calibri" w:hAnsi="Calibri" w:cs="Calibri"/>
              </w:rPr>
              <w:t>• Identifies stakeholders.</w:t>
            </w:r>
          </w:p>
          <w:p w:rsidR="007C3A87" w:rsidP="007C3A87" w:rsidRDefault="007C3A87" w14:paraId="66B44576" w14:textId="77777777">
            <w:pPr>
              <w:autoSpaceDE w:val="0"/>
              <w:autoSpaceDN w:val="0"/>
              <w:adjustRightInd w:val="0"/>
              <w:ind w:left="180" w:hanging="180"/>
            </w:pPr>
            <w:r w:rsidRPr="00851D22">
              <w:rPr>
                <w:rFonts w:ascii="Calibri" w:hAnsi="Calibri" w:cs="Calibri"/>
              </w:rPr>
              <w:t>• Aligned with the college and division mission and with respective professional organization, if applicable.</w:t>
            </w:r>
          </w:p>
        </w:tc>
        <w:tc>
          <w:tcPr>
            <w:tcW w:w="3597" w:type="dxa"/>
            <w:tcBorders>
              <w:bottom w:val="single" w:color="auto" w:sz="4" w:space="0"/>
            </w:tcBorders>
          </w:tcPr>
          <w:p w:rsidRPr="00851D22" w:rsidR="007C3A87" w:rsidP="007C3A87" w:rsidRDefault="007C3A87" w14:paraId="2CD9B73B" w14:textId="77777777">
            <w:pPr>
              <w:autoSpaceDE w:val="0"/>
              <w:autoSpaceDN w:val="0"/>
              <w:adjustRightInd w:val="0"/>
              <w:ind w:left="180" w:hanging="180"/>
              <w:rPr>
                <w:rFonts w:ascii="Calibri" w:hAnsi="Calibri" w:cs="Calibri"/>
              </w:rPr>
            </w:pPr>
            <w:r w:rsidRPr="00851D22">
              <w:rPr>
                <w:rFonts w:ascii="Calibri" w:hAnsi="Calibri" w:cs="Calibri"/>
              </w:rPr>
              <w:t>• Statement of the program's purpose and</w:t>
            </w:r>
            <w:r>
              <w:rPr>
                <w:rFonts w:ascii="Calibri" w:hAnsi="Calibri" w:cs="Calibri"/>
              </w:rPr>
              <w:t xml:space="preserve"> </w:t>
            </w:r>
            <w:r w:rsidRPr="00851D22">
              <w:rPr>
                <w:rFonts w:ascii="Calibri" w:hAnsi="Calibri" w:cs="Calibri"/>
              </w:rPr>
              <w:t>who it serves.</w:t>
            </w:r>
          </w:p>
          <w:p w:rsidRPr="00851D22" w:rsidR="007C3A87" w:rsidP="007C3A87" w:rsidRDefault="007C3A87" w14:paraId="37571379" w14:textId="77777777">
            <w:pPr>
              <w:autoSpaceDE w:val="0"/>
              <w:autoSpaceDN w:val="0"/>
              <w:adjustRightInd w:val="0"/>
              <w:ind w:left="180" w:hanging="180"/>
              <w:rPr>
                <w:rFonts w:ascii="Calibri" w:hAnsi="Calibri" w:cs="Calibri"/>
              </w:rPr>
            </w:pPr>
            <w:r w:rsidRPr="00851D22">
              <w:rPr>
                <w:rFonts w:ascii="Calibri" w:hAnsi="Calibri" w:cs="Calibri"/>
              </w:rPr>
              <w:t>• Aligned with the college and division</w:t>
            </w:r>
            <w:r>
              <w:rPr>
                <w:rFonts w:ascii="Calibri" w:hAnsi="Calibri" w:cs="Calibri"/>
              </w:rPr>
              <w:t xml:space="preserve"> </w:t>
            </w:r>
            <w:r w:rsidRPr="00851D22">
              <w:rPr>
                <w:rFonts w:ascii="Calibri" w:hAnsi="Calibri" w:cs="Calibri"/>
              </w:rPr>
              <w:t>mission statements.</w:t>
            </w:r>
          </w:p>
          <w:p w:rsidRPr="00851D22" w:rsidR="007C3A87" w:rsidP="007C3A87" w:rsidRDefault="007C3A87" w14:paraId="2292D5E9" w14:textId="77777777">
            <w:pPr>
              <w:ind w:left="180" w:hanging="180"/>
            </w:pPr>
            <w:r w:rsidRPr="00851D22">
              <w:rPr>
                <w:rFonts w:ascii="Calibri" w:hAnsi="Calibri" w:cs="Calibri"/>
              </w:rPr>
              <w:t>• Scope and reach may be limited.</w:t>
            </w:r>
          </w:p>
          <w:p w:rsidR="007C3A87" w:rsidP="007C3A87" w:rsidRDefault="007C3A87" w14:paraId="76251406" w14:textId="77777777"/>
        </w:tc>
        <w:tc>
          <w:tcPr>
            <w:tcW w:w="3597" w:type="dxa"/>
            <w:tcBorders>
              <w:bottom w:val="single" w:color="auto" w:sz="4" w:space="0"/>
              <w:right w:val="single" w:color="auto" w:sz="4" w:space="0"/>
            </w:tcBorders>
          </w:tcPr>
          <w:p w:rsidRPr="00851D22" w:rsidR="007C3A87" w:rsidP="007C3A87" w:rsidRDefault="007C3A87" w14:paraId="077E15DB" w14:textId="77777777">
            <w:pPr>
              <w:autoSpaceDE w:val="0"/>
              <w:autoSpaceDN w:val="0"/>
              <w:adjustRightInd w:val="0"/>
              <w:ind w:left="180" w:hanging="180"/>
              <w:rPr>
                <w:rFonts w:ascii="Calibri" w:hAnsi="Calibri" w:cs="Calibri"/>
              </w:rPr>
            </w:pPr>
            <w:r w:rsidRPr="00851D22">
              <w:rPr>
                <w:rFonts w:ascii="Calibri" w:hAnsi="Calibri" w:cs="Calibri"/>
              </w:rPr>
              <w:t>• General statement of the intent of the</w:t>
            </w:r>
            <w:r>
              <w:rPr>
                <w:rFonts w:ascii="Calibri" w:hAnsi="Calibri" w:cs="Calibri"/>
              </w:rPr>
              <w:t xml:space="preserve"> </w:t>
            </w:r>
            <w:r w:rsidRPr="00851D22">
              <w:rPr>
                <w:rFonts w:ascii="Calibri" w:hAnsi="Calibri" w:cs="Calibri"/>
              </w:rPr>
              <w:t>program.</w:t>
            </w:r>
          </w:p>
          <w:p w:rsidRPr="00851D22" w:rsidR="007C3A87" w:rsidP="007C3A87" w:rsidRDefault="007C3A87" w14:paraId="0B1926CA" w14:textId="77777777">
            <w:pPr>
              <w:autoSpaceDE w:val="0"/>
              <w:autoSpaceDN w:val="0"/>
              <w:adjustRightInd w:val="0"/>
              <w:ind w:left="180" w:hanging="180"/>
              <w:rPr>
                <w:rFonts w:ascii="Calibri" w:hAnsi="Calibri" w:cs="Calibri"/>
              </w:rPr>
            </w:pPr>
            <w:r w:rsidRPr="00851D22">
              <w:rPr>
                <w:rFonts w:ascii="Calibri" w:hAnsi="Calibri" w:cs="Calibri"/>
              </w:rPr>
              <w:t>• Identifies the functions performed but</w:t>
            </w:r>
            <w:r>
              <w:rPr>
                <w:rFonts w:ascii="Calibri" w:hAnsi="Calibri" w:cs="Calibri"/>
              </w:rPr>
              <w:t xml:space="preserve"> </w:t>
            </w:r>
            <w:r w:rsidRPr="00851D22">
              <w:rPr>
                <w:rFonts w:ascii="Calibri" w:hAnsi="Calibri" w:cs="Calibri"/>
              </w:rPr>
              <w:t>not the greater purpose.</w:t>
            </w:r>
          </w:p>
          <w:p w:rsidRPr="00851D22" w:rsidR="007C3A87" w:rsidP="007C3A87" w:rsidRDefault="007C3A87" w14:paraId="5EF1B7A6" w14:textId="77777777">
            <w:pPr>
              <w:autoSpaceDE w:val="0"/>
              <w:autoSpaceDN w:val="0"/>
              <w:adjustRightInd w:val="0"/>
              <w:ind w:left="180" w:hanging="180"/>
              <w:rPr>
                <w:rFonts w:ascii="Calibri" w:hAnsi="Calibri" w:cs="Calibri"/>
              </w:rPr>
            </w:pPr>
            <w:r w:rsidRPr="00851D22">
              <w:rPr>
                <w:rFonts w:ascii="Calibri" w:hAnsi="Calibri" w:cs="Calibri"/>
              </w:rPr>
              <w:t>• Does not identify stakeholders.</w:t>
            </w:r>
          </w:p>
          <w:p w:rsidRPr="00851D22" w:rsidR="007C3A87" w:rsidP="007C3A87" w:rsidRDefault="007C3A87" w14:paraId="7A1F31D8" w14:textId="77777777">
            <w:pPr>
              <w:autoSpaceDE w:val="0"/>
              <w:autoSpaceDN w:val="0"/>
              <w:adjustRightInd w:val="0"/>
              <w:ind w:left="180" w:hanging="180"/>
              <w:rPr>
                <w:rFonts w:ascii="Calibri" w:hAnsi="Calibri" w:cs="Calibri"/>
              </w:rPr>
            </w:pPr>
            <w:r w:rsidRPr="00851D22">
              <w:rPr>
                <w:rFonts w:ascii="Calibri" w:hAnsi="Calibri" w:cs="Calibri"/>
              </w:rPr>
              <w:t>• Fails to demonstrate clear alignment with</w:t>
            </w:r>
            <w:r>
              <w:rPr>
                <w:rFonts w:ascii="Calibri" w:hAnsi="Calibri" w:cs="Calibri"/>
              </w:rPr>
              <w:t xml:space="preserve"> </w:t>
            </w:r>
            <w:r w:rsidRPr="00851D22">
              <w:rPr>
                <w:rFonts w:ascii="Calibri" w:hAnsi="Calibri" w:cs="Calibri"/>
              </w:rPr>
              <w:t>college or division mission.</w:t>
            </w:r>
          </w:p>
          <w:p w:rsidR="007C3A87" w:rsidP="006005BD" w:rsidRDefault="007C3A87" w14:paraId="19C823CE" w14:textId="77777777">
            <w:pPr>
              <w:autoSpaceDE w:val="0"/>
              <w:autoSpaceDN w:val="0"/>
              <w:adjustRightInd w:val="0"/>
              <w:ind w:left="180" w:hanging="180"/>
            </w:pPr>
            <w:r w:rsidRPr="00851D22">
              <w:rPr>
                <w:rFonts w:ascii="Calibri" w:hAnsi="Calibri" w:cs="Calibri"/>
              </w:rPr>
              <w:t>• Too general to distinguish the unit or too</w:t>
            </w:r>
            <w:r>
              <w:rPr>
                <w:rFonts w:ascii="Calibri" w:hAnsi="Calibri" w:cs="Calibri"/>
              </w:rPr>
              <w:t xml:space="preserve"> </w:t>
            </w:r>
            <w:r w:rsidRPr="00851D22">
              <w:rPr>
                <w:rFonts w:ascii="Calibri" w:hAnsi="Calibri" w:cs="Calibri"/>
              </w:rPr>
              <w:t>specific to encompass the entire mission.</w:t>
            </w:r>
          </w:p>
        </w:tc>
      </w:tr>
      <w:tr w:rsidR="008E0589" w:rsidTr="00617271" w14:paraId="4A386473" w14:textId="77777777">
        <w:tc>
          <w:tcPr>
            <w:tcW w:w="10790" w:type="dxa"/>
            <w:gridSpan w:val="3"/>
            <w:tcBorders>
              <w:left w:val="nil"/>
              <w:bottom w:val="single" w:color="auto" w:sz="4" w:space="0"/>
              <w:right w:val="nil"/>
            </w:tcBorders>
          </w:tcPr>
          <w:p w:rsidR="008E0589" w:rsidP="007C3A87" w:rsidRDefault="008E0589" w14:paraId="12B52425" w14:textId="77777777">
            <w:r w:rsidRPr="00E25B3F">
              <w:rPr>
                <w:sz w:val="24"/>
                <w:szCs w:val="24"/>
              </w:rPr>
              <w:t>Notes:</w:t>
            </w:r>
          </w:p>
        </w:tc>
      </w:tr>
      <w:tr w:rsidR="007C3A87" w:rsidTr="007D3CF8" w14:paraId="71F6F0CC" w14:textId="77777777">
        <w:trPr>
          <w:trHeight w:val="913"/>
        </w:trPr>
        <w:sdt>
          <w:sdtPr>
            <w:rPr>
              <w:rFonts w:cstheme="minorHAnsi"/>
            </w:rPr>
            <w:id w:val="2117868529"/>
            <w:placeholder>
              <w:docPart w:val="8EC5B8DF355041189DFF0C146EA29E15"/>
            </w:placeholder>
            <w:showingPlcHdr/>
            <w:text/>
          </w:sdtPr>
          <w:sdtEndPr/>
          <w:sdtContent>
            <w:tc>
              <w:tcPr>
                <w:tcW w:w="10790" w:type="dxa"/>
                <w:gridSpan w:val="3"/>
                <w:tcBorders>
                  <w:left w:val="single" w:color="auto" w:sz="4" w:space="0"/>
                  <w:bottom w:val="single" w:color="auto" w:sz="4" w:space="0"/>
                  <w:right w:val="single" w:color="auto" w:sz="4" w:space="0"/>
                </w:tcBorders>
              </w:tcPr>
              <w:p w:rsidRPr="00E25B3F" w:rsidR="007C3A87" w:rsidP="007C3A87" w:rsidRDefault="00BE7AC7" w14:paraId="707274C7" w14:textId="1458F4AC">
                <w:pPr>
                  <w:rPr>
                    <w:rFonts w:cstheme="minorHAnsi"/>
                  </w:rPr>
                </w:pPr>
                <w:r w:rsidRPr="00BF7EF0">
                  <w:rPr>
                    <w:rStyle w:val="PlaceholderText"/>
                  </w:rPr>
                  <w:t>Click or tap here to enter text.</w:t>
                </w:r>
              </w:p>
            </w:tc>
          </w:sdtContent>
        </w:sdt>
      </w:tr>
      <w:tr w:rsidR="00617271" w:rsidTr="00617271" w14:paraId="4B9449D8" w14:textId="77777777">
        <w:trPr>
          <w:trHeight w:val="92"/>
        </w:trPr>
        <w:tc>
          <w:tcPr>
            <w:tcW w:w="10790" w:type="dxa"/>
            <w:gridSpan w:val="3"/>
            <w:tcBorders>
              <w:left w:val="nil"/>
              <w:right w:val="nil"/>
            </w:tcBorders>
            <w:shd w:val="clear" w:color="auto" w:fill="auto"/>
          </w:tcPr>
          <w:p w:rsidRPr="00E463C1" w:rsidR="00617271" w:rsidP="007C3A87" w:rsidRDefault="00617271" w14:paraId="2980C1B7" w14:textId="77777777">
            <w:pPr>
              <w:autoSpaceDE w:val="0"/>
              <w:autoSpaceDN w:val="0"/>
              <w:adjustRightInd w:val="0"/>
              <w:rPr>
                <w:rFonts w:cstheme="minorHAnsi"/>
                <w:b/>
                <w:bCs/>
                <w:color w:val="800000"/>
              </w:rPr>
            </w:pPr>
          </w:p>
        </w:tc>
      </w:tr>
      <w:tr w:rsidR="007C3A87" w:rsidTr="00EA6EDD" w14:paraId="10E6B744" w14:textId="77777777">
        <w:trPr>
          <w:trHeight w:val="1047"/>
        </w:trPr>
        <w:tc>
          <w:tcPr>
            <w:tcW w:w="10790" w:type="dxa"/>
            <w:gridSpan w:val="3"/>
            <w:tcBorders>
              <w:left w:val="single" w:color="auto" w:sz="4" w:space="0"/>
              <w:bottom w:val="single" w:color="auto" w:sz="4" w:space="0"/>
              <w:right w:val="single" w:color="auto" w:sz="4" w:space="0"/>
            </w:tcBorders>
            <w:shd w:val="clear" w:color="auto" w:fill="D9D9D9" w:themeFill="background1" w:themeFillShade="D9"/>
          </w:tcPr>
          <w:p w:rsidRPr="00E463C1" w:rsidR="007C3A87" w:rsidP="007C3A87" w:rsidRDefault="007C3A87" w14:paraId="12E1BE6F" w14:textId="77777777">
            <w:pPr>
              <w:autoSpaceDE w:val="0"/>
              <w:autoSpaceDN w:val="0"/>
              <w:adjustRightInd w:val="0"/>
              <w:rPr>
                <w:rFonts w:cstheme="minorHAnsi"/>
                <w:b/>
                <w:bCs/>
              </w:rPr>
            </w:pPr>
            <w:r w:rsidRPr="00E463C1">
              <w:rPr>
                <w:rFonts w:cstheme="minorHAnsi"/>
                <w:b/>
                <w:bCs/>
                <w:color w:val="800000"/>
              </w:rPr>
              <w:t>Goal:</w:t>
            </w:r>
            <w:r w:rsidRPr="00E463C1">
              <w:rPr>
                <w:rFonts w:cstheme="minorHAnsi"/>
                <w:b/>
                <w:bCs/>
              </w:rPr>
              <w:t xml:space="preserve"> A broadly worded statement that serves as the link between the area's mission and the specific program/unit outcomes/objectives. The Goal should clarify the over-arching intent of the program/area. It addresses what </w:t>
            </w:r>
            <w:proofErr w:type="spellStart"/>
            <w:proofErr w:type="gramStart"/>
            <w:r w:rsidRPr="00E463C1">
              <w:rPr>
                <w:rFonts w:cstheme="minorHAnsi"/>
                <w:b/>
                <w:bCs/>
              </w:rPr>
              <w:t>your</w:t>
            </w:r>
            <w:proofErr w:type="spellEnd"/>
            <w:proofErr w:type="gramEnd"/>
            <w:r w:rsidRPr="00E463C1">
              <w:rPr>
                <w:rFonts w:cstheme="minorHAnsi"/>
                <w:b/>
                <w:bCs/>
              </w:rPr>
              <w:t xml:space="preserve"> are aspires to do in contributing to student</w:t>
            </w:r>
          </w:p>
          <w:p w:rsidRPr="00E463C1" w:rsidR="007C3A87" w:rsidP="007C3A87" w:rsidRDefault="007C3A87" w14:paraId="79536F6E" w14:textId="77777777">
            <w:pPr>
              <w:autoSpaceDE w:val="0"/>
              <w:autoSpaceDN w:val="0"/>
              <w:adjustRightInd w:val="0"/>
              <w:rPr>
                <w:rFonts w:cstheme="minorHAnsi"/>
                <w:b/>
              </w:rPr>
            </w:pPr>
            <w:r w:rsidRPr="00E463C1">
              <w:rPr>
                <w:rFonts w:cstheme="minorHAnsi"/>
                <w:b/>
                <w:bCs/>
              </w:rPr>
              <w:t>success and university enhancement.</w:t>
            </w:r>
          </w:p>
        </w:tc>
      </w:tr>
      <w:tr w:rsidR="007C3A87" w:rsidTr="00EA6EDD" w14:paraId="71F6B717" w14:textId="77777777">
        <w:tc>
          <w:tcPr>
            <w:tcW w:w="3596" w:type="dxa"/>
            <w:tcBorders>
              <w:left w:val="nil"/>
            </w:tcBorders>
          </w:tcPr>
          <w:p w:rsidR="007C3A87" w:rsidP="007C3A87" w:rsidRDefault="007C3A87" w14:paraId="7E11592E" w14:textId="79BF36C8">
            <w:pPr>
              <w:jc w:val="center"/>
            </w:pPr>
            <w:r>
              <w:object w:dxaOrig="1440" w:dyaOrig="1440" w14:anchorId="5A3445B1">
                <v:shape id="_x0000_i1109" style="width:108pt;height:18.35pt" o:ole="" type="#_x0000_t75">
                  <v:imagedata o:title="" r:id="rId16"/>
                </v:shape>
                <w:control w:name="GoalExemplary" w:shapeid="_x0000_i1109" r:id="rId17"/>
              </w:object>
            </w:r>
          </w:p>
        </w:tc>
        <w:tc>
          <w:tcPr>
            <w:tcW w:w="3597" w:type="dxa"/>
          </w:tcPr>
          <w:p w:rsidR="007C3A87" w:rsidP="007C3A87" w:rsidRDefault="007C3A87" w14:paraId="7A9743BA" w14:textId="04840417">
            <w:pPr>
              <w:jc w:val="center"/>
            </w:pPr>
            <w:r>
              <w:object w:dxaOrig="1440" w:dyaOrig="1440" w14:anchorId="22628765">
                <v:shape id="_x0000_i1075" style="width:108pt;height:18.35pt" o:ole="" type="#_x0000_t75">
                  <v:imagedata o:title="" r:id="rId18"/>
                </v:shape>
                <w:control w:name="GoalAcceptable" w:shapeid="_x0000_i1075" r:id="rId19"/>
              </w:object>
            </w:r>
          </w:p>
        </w:tc>
        <w:tc>
          <w:tcPr>
            <w:tcW w:w="3597" w:type="dxa"/>
            <w:tcBorders>
              <w:right w:val="nil"/>
            </w:tcBorders>
          </w:tcPr>
          <w:p w:rsidR="007C3A87" w:rsidP="007C3A87" w:rsidRDefault="007C3A87" w14:paraId="2A63A8AC" w14:textId="77777777">
            <w:pPr>
              <w:jc w:val="center"/>
            </w:pPr>
            <w:r>
              <w:object w:dxaOrig="1440" w:dyaOrig="1440" w14:anchorId="38F0FD57">
                <v:shape id="_x0000_i1110" style="width:108pt;height:18.35pt" o:ole="" type="#_x0000_t75">
                  <v:imagedata o:title="" r:id="rId20"/>
                </v:shape>
                <w:control w:name="GoalDeveloping" w:shapeid="_x0000_i1110" r:id="rId21"/>
              </w:object>
            </w:r>
          </w:p>
          <w:p w:rsidR="00BB409D" w:rsidP="007C3A87" w:rsidRDefault="00BB409D" w14:paraId="180E26E4" w14:textId="42DCC44D">
            <w:pPr>
              <w:jc w:val="center"/>
            </w:pPr>
          </w:p>
        </w:tc>
      </w:tr>
      <w:tr w:rsidR="007C3A87" w:rsidTr="00617271" w14:paraId="02CE0B90" w14:textId="77777777">
        <w:tc>
          <w:tcPr>
            <w:tcW w:w="3596" w:type="dxa"/>
            <w:tcBorders>
              <w:left w:val="single" w:color="auto" w:sz="4" w:space="0"/>
              <w:bottom w:val="single" w:color="auto" w:sz="4" w:space="0"/>
            </w:tcBorders>
          </w:tcPr>
          <w:p w:rsidRPr="00E463C1" w:rsidR="007C3A87" w:rsidP="007C3A87" w:rsidRDefault="007C3A87" w14:paraId="20DAEB63" w14:textId="77777777">
            <w:pPr>
              <w:autoSpaceDE w:val="0"/>
              <w:autoSpaceDN w:val="0"/>
              <w:adjustRightInd w:val="0"/>
              <w:ind w:left="160" w:hanging="180"/>
              <w:rPr>
                <w:rFonts w:ascii="Calibri" w:hAnsi="Calibri" w:cs="Calibri"/>
              </w:rPr>
            </w:pPr>
            <w:r w:rsidRPr="00E463C1">
              <w:rPr>
                <w:rFonts w:ascii="Calibri" w:hAnsi="Calibri" w:cs="Calibri"/>
              </w:rPr>
              <w:t>• Clearly derived from program/unit mission.</w:t>
            </w:r>
          </w:p>
          <w:p w:rsidRPr="00E463C1" w:rsidR="00617271" w:rsidP="006005BD" w:rsidRDefault="007C3A87" w14:paraId="0984FC86" w14:textId="77777777">
            <w:pPr>
              <w:autoSpaceDE w:val="0"/>
              <w:autoSpaceDN w:val="0"/>
              <w:adjustRightInd w:val="0"/>
              <w:ind w:left="160" w:hanging="180"/>
            </w:pPr>
            <w:r w:rsidRPr="00E463C1">
              <w:rPr>
                <w:rFonts w:ascii="Calibri" w:hAnsi="Calibri" w:cs="Calibri"/>
              </w:rPr>
              <w:t>• Describes in general terms what students/stakeholders are expected to achieve/learn</w:t>
            </w:r>
            <w:r>
              <w:rPr>
                <w:rFonts w:ascii="Calibri" w:hAnsi="Calibri" w:cs="Calibri"/>
              </w:rPr>
              <w:t xml:space="preserve"> </w:t>
            </w:r>
            <w:r w:rsidRPr="00E463C1">
              <w:rPr>
                <w:rFonts w:ascii="Calibri" w:hAnsi="Calibri" w:cs="Calibri"/>
              </w:rPr>
              <w:t>or (i.e.,</w:t>
            </w:r>
            <w:r>
              <w:rPr>
                <w:rFonts w:ascii="Calibri" w:hAnsi="Calibri" w:cs="Calibri"/>
              </w:rPr>
              <w:t xml:space="preserve"> </w:t>
            </w:r>
            <w:r w:rsidRPr="00E463C1">
              <w:rPr>
                <w:rFonts w:ascii="Calibri" w:hAnsi="Calibri" w:cs="Calibri"/>
              </w:rPr>
              <w:t>communicate clearly and succinctly,</w:t>
            </w:r>
            <w:r>
              <w:rPr>
                <w:rFonts w:ascii="Calibri" w:hAnsi="Calibri" w:cs="Calibri"/>
              </w:rPr>
              <w:t xml:space="preserve"> </w:t>
            </w:r>
            <w:r w:rsidRPr="00E463C1">
              <w:rPr>
                <w:rFonts w:ascii="Calibri" w:hAnsi="Calibri" w:cs="Calibri"/>
              </w:rPr>
              <w:t>understand small group dynamics,</w:t>
            </w:r>
            <w:r>
              <w:rPr>
                <w:rFonts w:ascii="Calibri" w:hAnsi="Calibri" w:cs="Calibri"/>
              </w:rPr>
              <w:t xml:space="preserve"> </w:t>
            </w:r>
            <w:r w:rsidRPr="00E463C1">
              <w:rPr>
                <w:rFonts w:ascii="Calibri" w:hAnsi="Calibri" w:cs="Calibri"/>
              </w:rPr>
              <w:t>understand problem-solving</w:t>
            </w:r>
            <w:r>
              <w:rPr>
                <w:rFonts w:ascii="Calibri" w:hAnsi="Calibri" w:cs="Calibri"/>
              </w:rPr>
              <w:t xml:space="preserve"> </w:t>
            </w:r>
            <w:r w:rsidRPr="00E463C1">
              <w:rPr>
                <w:rFonts w:ascii="Calibri" w:hAnsi="Calibri" w:cs="Calibri"/>
              </w:rPr>
              <w:t>techniques,</w:t>
            </w:r>
            <w:r>
              <w:rPr>
                <w:rFonts w:ascii="Calibri" w:hAnsi="Calibri" w:cs="Calibri"/>
              </w:rPr>
              <w:t xml:space="preserve"> </w:t>
            </w:r>
            <w:r w:rsidRPr="00E463C1">
              <w:rPr>
                <w:rFonts w:ascii="Calibri" w:hAnsi="Calibri" w:cs="Calibri"/>
              </w:rPr>
              <w:t>attend graduate school) or gain (timely</w:t>
            </w:r>
            <w:r>
              <w:rPr>
                <w:rFonts w:ascii="Calibri" w:hAnsi="Calibri" w:cs="Calibri"/>
              </w:rPr>
              <w:t xml:space="preserve"> </w:t>
            </w:r>
            <w:r w:rsidRPr="00E463C1">
              <w:rPr>
                <w:rFonts w:ascii="Calibri" w:hAnsi="Calibri" w:cs="Calibri"/>
              </w:rPr>
              <w:t>service, accurate information)</w:t>
            </w:r>
          </w:p>
        </w:tc>
        <w:tc>
          <w:tcPr>
            <w:tcW w:w="3597" w:type="dxa"/>
            <w:tcBorders>
              <w:bottom w:val="single" w:color="auto" w:sz="4" w:space="0"/>
            </w:tcBorders>
          </w:tcPr>
          <w:p w:rsidRPr="00E463C1" w:rsidR="007C3A87" w:rsidP="007C3A87" w:rsidRDefault="007C3A87" w14:paraId="4DD86610" w14:textId="77777777">
            <w:pPr>
              <w:autoSpaceDE w:val="0"/>
              <w:autoSpaceDN w:val="0"/>
              <w:adjustRightInd w:val="0"/>
              <w:ind w:left="160" w:hanging="160"/>
              <w:rPr>
                <w:rFonts w:ascii="Calibri" w:hAnsi="Calibri" w:cs="Calibri"/>
              </w:rPr>
            </w:pPr>
            <w:r w:rsidRPr="00E463C1">
              <w:rPr>
                <w:rFonts w:ascii="Calibri" w:hAnsi="Calibri" w:cs="Calibri"/>
              </w:rPr>
              <w:t>• Connects to the program/unit mission.</w:t>
            </w:r>
          </w:p>
          <w:p w:rsidRPr="00E463C1" w:rsidR="007C3A87" w:rsidP="007C3A87" w:rsidRDefault="007C3A87" w14:paraId="01D0554C" w14:textId="77777777">
            <w:pPr>
              <w:autoSpaceDE w:val="0"/>
              <w:autoSpaceDN w:val="0"/>
              <w:adjustRightInd w:val="0"/>
              <w:ind w:left="160" w:hanging="160"/>
              <w:rPr>
                <w:rFonts w:ascii="Calibri" w:hAnsi="Calibri" w:cs="Calibri"/>
              </w:rPr>
            </w:pPr>
            <w:r w:rsidRPr="00E463C1">
              <w:rPr>
                <w:rFonts w:ascii="Calibri" w:hAnsi="Calibri" w:cs="Calibri"/>
              </w:rPr>
              <w:t>• Reflects program expectations of students</w:t>
            </w:r>
            <w:r>
              <w:rPr>
                <w:rFonts w:ascii="Calibri" w:hAnsi="Calibri" w:cs="Calibri"/>
              </w:rPr>
              <w:t xml:space="preserve"> </w:t>
            </w:r>
            <w:proofErr w:type="gramStart"/>
            <w:r w:rsidRPr="00E463C1">
              <w:rPr>
                <w:rFonts w:ascii="Calibri" w:hAnsi="Calibri" w:cs="Calibri"/>
              </w:rPr>
              <w:t>with regard to</w:t>
            </w:r>
            <w:proofErr w:type="gramEnd"/>
            <w:r w:rsidRPr="00E463C1">
              <w:rPr>
                <w:rFonts w:ascii="Calibri" w:hAnsi="Calibri" w:cs="Calibri"/>
              </w:rPr>
              <w:t xml:space="preserve"> overall learning or the unit's</w:t>
            </w:r>
          </w:p>
          <w:p w:rsidR="007C3A87" w:rsidP="007C3A87" w:rsidRDefault="007C3A87" w14:paraId="30650426" w14:textId="77777777">
            <w:pPr>
              <w:ind w:left="320" w:hanging="160"/>
            </w:pPr>
            <w:r w:rsidRPr="00E463C1">
              <w:rPr>
                <w:rFonts w:ascii="Calibri" w:hAnsi="Calibri" w:cs="Calibri"/>
              </w:rPr>
              <w:t>overall service activities.</w:t>
            </w:r>
          </w:p>
        </w:tc>
        <w:tc>
          <w:tcPr>
            <w:tcW w:w="3597" w:type="dxa"/>
            <w:tcBorders>
              <w:bottom w:val="single" w:color="auto" w:sz="4" w:space="0"/>
              <w:right w:val="single" w:color="auto" w:sz="4" w:space="0"/>
            </w:tcBorders>
          </w:tcPr>
          <w:p w:rsidRPr="00E463C1" w:rsidR="007C3A87" w:rsidP="007C3A87" w:rsidRDefault="007C3A87" w14:paraId="2E5D00D9" w14:textId="77777777">
            <w:pPr>
              <w:autoSpaceDE w:val="0"/>
              <w:autoSpaceDN w:val="0"/>
              <w:adjustRightInd w:val="0"/>
              <w:ind w:left="160" w:hanging="180"/>
              <w:rPr>
                <w:rFonts w:ascii="Calibri" w:hAnsi="Calibri" w:cs="Calibri"/>
              </w:rPr>
            </w:pPr>
            <w:r w:rsidRPr="00E463C1">
              <w:rPr>
                <w:rFonts w:ascii="Calibri" w:hAnsi="Calibri" w:cs="Calibri"/>
              </w:rPr>
              <w:t>• Restatement of mission.</w:t>
            </w:r>
          </w:p>
          <w:p w:rsidRPr="00E463C1" w:rsidR="007C3A87" w:rsidP="007C3A87" w:rsidRDefault="007C3A87" w14:paraId="40F6438C" w14:textId="77777777">
            <w:pPr>
              <w:autoSpaceDE w:val="0"/>
              <w:autoSpaceDN w:val="0"/>
              <w:adjustRightInd w:val="0"/>
              <w:ind w:left="160" w:hanging="180"/>
              <w:rPr>
                <w:rFonts w:ascii="Calibri" w:hAnsi="Calibri" w:cs="Calibri"/>
              </w:rPr>
            </w:pPr>
            <w:r w:rsidRPr="00E463C1">
              <w:rPr>
                <w:rFonts w:ascii="Calibri" w:hAnsi="Calibri" w:cs="Calibri"/>
              </w:rPr>
              <w:t>• Not derived from the program/unit</w:t>
            </w:r>
          </w:p>
          <w:p w:rsidRPr="00E463C1" w:rsidR="007C3A87" w:rsidP="007C3A87" w:rsidRDefault="007C3A87" w14:paraId="428A2CF9" w14:textId="77777777">
            <w:pPr>
              <w:autoSpaceDE w:val="0"/>
              <w:autoSpaceDN w:val="0"/>
              <w:adjustRightInd w:val="0"/>
              <w:ind w:left="340" w:hanging="180"/>
              <w:rPr>
                <w:rFonts w:ascii="Calibri" w:hAnsi="Calibri" w:cs="Calibri"/>
              </w:rPr>
            </w:pPr>
            <w:r w:rsidRPr="00E463C1">
              <w:rPr>
                <w:rFonts w:ascii="Calibri" w:hAnsi="Calibri" w:cs="Calibri"/>
              </w:rPr>
              <w:t>mission.</w:t>
            </w:r>
          </w:p>
          <w:p w:rsidR="007C3A87" w:rsidP="007C3A87" w:rsidRDefault="007C3A87" w14:paraId="49EC2180" w14:textId="77777777">
            <w:pPr>
              <w:ind w:left="160" w:hanging="180"/>
            </w:pPr>
            <w:r w:rsidRPr="00E463C1">
              <w:rPr>
                <w:rFonts w:ascii="Calibri" w:hAnsi="Calibri" w:cs="Calibri"/>
              </w:rPr>
              <w:t>• Reflects specific</w:t>
            </w:r>
            <w:r>
              <w:rPr>
                <w:rFonts w:ascii="Calibri" w:hAnsi="Calibri" w:cs="Calibri"/>
              </w:rPr>
              <w:t xml:space="preserve"> </w:t>
            </w:r>
            <w:r w:rsidRPr="00E463C1">
              <w:rPr>
                <w:rFonts w:ascii="Calibri" w:hAnsi="Calibri" w:cs="Calibri"/>
              </w:rPr>
              <w:t>outcomes/objectives.</w:t>
            </w:r>
          </w:p>
        </w:tc>
      </w:tr>
      <w:tr w:rsidR="00165F14" w:rsidTr="00617271" w14:paraId="13454E1D" w14:textId="77777777">
        <w:tc>
          <w:tcPr>
            <w:tcW w:w="10790" w:type="dxa"/>
            <w:gridSpan w:val="3"/>
            <w:tcBorders>
              <w:left w:val="nil"/>
              <w:bottom w:val="single" w:color="auto" w:sz="4" w:space="0"/>
              <w:right w:val="nil"/>
            </w:tcBorders>
          </w:tcPr>
          <w:p w:rsidRPr="00E463C1" w:rsidR="00165F14" w:rsidP="00165F14" w:rsidRDefault="00165F14" w14:paraId="359E418B" w14:textId="77777777">
            <w:pPr>
              <w:autoSpaceDE w:val="0"/>
              <w:autoSpaceDN w:val="0"/>
              <w:adjustRightInd w:val="0"/>
              <w:ind w:left="160" w:hanging="180"/>
              <w:rPr>
                <w:rFonts w:ascii="Calibri" w:hAnsi="Calibri" w:cs="Calibri"/>
              </w:rPr>
            </w:pPr>
            <w:r w:rsidRPr="00E25B3F">
              <w:rPr>
                <w:sz w:val="24"/>
                <w:szCs w:val="24"/>
              </w:rPr>
              <w:t>Notes:</w:t>
            </w:r>
          </w:p>
        </w:tc>
      </w:tr>
      <w:tr w:rsidR="001055EA" w:rsidTr="007D3CF8" w14:paraId="76A4F7A5" w14:textId="77777777">
        <w:trPr>
          <w:trHeight w:val="980"/>
        </w:trPr>
        <w:sdt>
          <w:sdtPr>
            <w:id w:val="342905717"/>
            <w:placeholder>
              <w:docPart w:val="9262CE789DF644ECAE6F164A89FBB8F9"/>
            </w:placeholder>
            <w:showingPlcHdr/>
            <w:text/>
          </w:sdtPr>
          <w:sdtEndPr/>
          <w:sdtContent>
            <w:tc>
              <w:tcPr>
                <w:tcW w:w="10790" w:type="dxa"/>
                <w:gridSpan w:val="3"/>
                <w:tcBorders>
                  <w:left w:val="single" w:color="auto" w:sz="4" w:space="0"/>
                  <w:bottom w:val="single" w:color="auto" w:sz="4" w:space="0"/>
                  <w:right w:val="single" w:color="auto" w:sz="4" w:space="0"/>
                </w:tcBorders>
              </w:tcPr>
              <w:p w:rsidRPr="00E463C1" w:rsidR="001055EA" w:rsidP="00165F14" w:rsidRDefault="001055EA" w14:paraId="64D26621" w14:textId="77777777">
                <w:pPr>
                  <w:autoSpaceDE w:val="0"/>
                  <w:autoSpaceDN w:val="0"/>
                  <w:adjustRightInd w:val="0"/>
                  <w:ind w:left="160" w:hanging="180"/>
                  <w:rPr>
                    <w:rFonts w:ascii="Calibri" w:hAnsi="Calibri" w:cs="Calibri"/>
                  </w:rPr>
                </w:pPr>
                <w:r w:rsidRPr="00BF7EF0">
                  <w:rPr>
                    <w:rStyle w:val="PlaceholderText"/>
                  </w:rPr>
                  <w:t>Click or tap here to enter text.</w:t>
                </w:r>
              </w:p>
            </w:tc>
          </w:sdtContent>
        </w:sdt>
      </w:tr>
      <w:tr w:rsidR="00617271" w:rsidTr="00617271" w14:paraId="4CB9B8CF" w14:textId="77777777">
        <w:tc>
          <w:tcPr>
            <w:tcW w:w="10790" w:type="dxa"/>
            <w:gridSpan w:val="3"/>
            <w:tcBorders>
              <w:left w:val="nil"/>
              <w:bottom w:val="single" w:color="auto" w:sz="4" w:space="0"/>
              <w:right w:val="nil"/>
            </w:tcBorders>
            <w:shd w:val="clear" w:color="auto" w:fill="auto"/>
          </w:tcPr>
          <w:p w:rsidRPr="001055EA" w:rsidR="00617271" w:rsidP="001055EA" w:rsidRDefault="00617271" w14:paraId="31BD7838" w14:textId="77777777">
            <w:pPr>
              <w:autoSpaceDE w:val="0"/>
              <w:autoSpaceDN w:val="0"/>
              <w:adjustRightInd w:val="0"/>
              <w:rPr>
                <w:rFonts w:cs="Calibri-Bold"/>
                <w:b/>
                <w:bCs/>
                <w:color w:val="800000"/>
              </w:rPr>
            </w:pPr>
          </w:p>
        </w:tc>
      </w:tr>
      <w:tr w:rsidR="001055EA" w:rsidTr="00EA6EDD" w14:paraId="284F4B6D" w14:textId="77777777">
        <w:tc>
          <w:tcPr>
            <w:tcW w:w="10790" w:type="dxa"/>
            <w:gridSpan w:val="3"/>
            <w:tcBorders>
              <w:left w:val="single" w:color="auto" w:sz="4" w:space="0"/>
              <w:bottom w:val="single" w:color="auto" w:sz="4" w:space="0"/>
              <w:right w:val="single" w:color="auto" w:sz="4" w:space="0"/>
            </w:tcBorders>
            <w:shd w:val="clear" w:color="auto" w:fill="D9D9D9" w:themeFill="background1" w:themeFillShade="D9"/>
          </w:tcPr>
          <w:p w:rsidRPr="001055EA" w:rsidR="001055EA" w:rsidP="001055EA" w:rsidRDefault="001055EA" w14:paraId="0BF3CD72" w14:textId="77777777">
            <w:pPr>
              <w:autoSpaceDE w:val="0"/>
              <w:autoSpaceDN w:val="0"/>
              <w:adjustRightInd w:val="0"/>
              <w:rPr>
                <w:rFonts w:cs="Calibri-Bold"/>
                <w:b/>
                <w:bCs/>
              </w:rPr>
            </w:pPr>
            <w:r w:rsidRPr="001055EA">
              <w:rPr>
                <w:rFonts w:cs="Calibri-Bold"/>
                <w:b/>
                <w:bCs/>
                <w:color w:val="800000"/>
              </w:rPr>
              <w:t>Outcomes/Objectives</w:t>
            </w:r>
            <w:r w:rsidRPr="001055EA">
              <w:rPr>
                <w:rFonts w:cs="Calibri-Bold"/>
                <w:b/>
                <w:bCs/>
              </w:rPr>
              <w:t xml:space="preserve">: (Note: An Outcome should be specifically related to a particular skill, </w:t>
            </w:r>
            <w:proofErr w:type="gramStart"/>
            <w:r w:rsidRPr="001055EA">
              <w:rPr>
                <w:rFonts w:cs="Calibri-Bold"/>
                <w:b/>
                <w:bCs/>
              </w:rPr>
              <w:t>ability</w:t>
            </w:r>
            <w:proofErr w:type="gramEnd"/>
            <w:r w:rsidRPr="001055EA">
              <w:rPr>
                <w:rFonts w:cs="Calibri-Bold"/>
                <w:b/>
                <w:bCs/>
              </w:rPr>
              <w:t xml:space="preserve"> or action, try to avoid using "AND".</w:t>
            </w:r>
            <w:r>
              <w:rPr>
                <w:rFonts w:cs="Calibri-Bold"/>
                <w:b/>
                <w:bCs/>
              </w:rPr>
              <w:t xml:space="preserve"> </w:t>
            </w:r>
            <w:r w:rsidRPr="001055EA">
              <w:rPr>
                <w:rFonts w:cs="Calibri-Bold"/>
                <w:b/>
                <w:bCs/>
              </w:rPr>
              <w:t>Most times using "and" indicates different skills/abilities/actions are being referenced, skills/abilities/actions should be independently</w:t>
            </w:r>
            <w:r>
              <w:rPr>
                <w:rFonts w:cs="Calibri-Bold"/>
                <w:b/>
                <w:bCs/>
              </w:rPr>
              <w:t xml:space="preserve"> </w:t>
            </w:r>
            <w:r w:rsidRPr="001055EA">
              <w:rPr>
                <w:rFonts w:cs="Calibri-Bold"/>
                <w:b/>
                <w:bCs/>
              </w:rPr>
              <w:t>assessed in the plan i.e., Objective 1.1, Objective 1.2)</w:t>
            </w:r>
          </w:p>
          <w:p w:rsidRPr="001055EA" w:rsidR="001055EA" w:rsidP="001055EA" w:rsidRDefault="001055EA" w14:paraId="231D45A3" w14:textId="77777777">
            <w:pPr>
              <w:autoSpaceDE w:val="0"/>
              <w:autoSpaceDN w:val="0"/>
              <w:adjustRightInd w:val="0"/>
              <w:rPr>
                <w:rFonts w:cs="Calibri"/>
              </w:rPr>
            </w:pPr>
            <w:r w:rsidRPr="001055EA">
              <w:rPr>
                <w:rFonts w:cs="Calibri-Bold"/>
                <w:b/>
                <w:bCs/>
                <w:u w:val="single"/>
              </w:rPr>
              <w:t>Academic Areas</w:t>
            </w:r>
            <w:r w:rsidRPr="001055EA">
              <w:rPr>
                <w:rFonts w:cs="Calibri-Bold"/>
                <w:b/>
                <w:bCs/>
              </w:rPr>
              <w:t xml:space="preserve">: </w:t>
            </w:r>
            <w:r w:rsidRPr="001055EA">
              <w:rPr>
                <w:rFonts w:cs="Calibri"/>
              </w:rPr>
              <w:t>Specific statements that articulate the knowledge, skills, and abilities students should gain/demonstrate/identify through engagement in the academic program or learning experience.</w:t>
            </w:r>
          </w:p>
          <w:p w:rsidRPr="00E463C1" w:rsidR="001055EA" w:rsidP="001055EA" w:rsidRDefault="001055EA" w14:paraId="35055309" w14:textId="77777777">
            <w:pPr>
              <w:autoSpaceDE w:val="0"/>
              <w:autoSpaceDN w:val="0"/>
              <w:adjustRightInd w:val="0"/>
              <w:rPr>
                <w:rFonts w:ascii="Calibri" w:hAnsi="Calibri" w:cs="Calibri"/>
              </w:rPr>
            </w:pPr>
            <w:r w:rsidRPr="001055EA">
              <w:rPr>
                <w:rFonts w:cs="Calibri-Bold"/>
                <w:b/>
                <w:bCs/>
                <w:u w:val="single"/>
              </w:rPr>
              <w:t>Academic Support or Administrative Areas:</w:t>
            </w:r>
            <w:r w:rsidRPr="001055EA">
              <w:rPr>
                <w:rFonts w:cs="Calibri-Bold"/>
                <w:b/>
                <w:bCs/>
              </w:rPr>
              <w:t xml:space="preserve"> </w:t>
            </w:r>
            <w:r w:rsidRPr="001055EA">
              <w:rPr>
                <w:rFonts w:cs="Calibri"/>
              </w:rPr>
              <w:t>Outcomes describe the desired quality or quantity of key services and these must</w:t>
            </w:r>
            <w:r>
              <w:rPr>
                <w:rFonts w:cs="Calibri"/>
              </w:rPr>
              <w:t xml:space="preserve"> </w:t>
            </w:r>
            <w:r w:rsidRPr="001055EA">
              <w:rPr>
                <w:rFonts w:cs="Calibri"/>
              </w:rPr>
              <w:t>be measurable.</w:t>
            </w:r>
          </w:p>
        </w:tc>
      </w:tr>
      <w:tr w:rsidR="001055EA" w:rsidTr="00EA6EDD" w14:paraId="54B93F3C" w14:textId="77777777">
        <w:tc>
          <w:tcPr>
            <w:tcW w:w="3596" w:type="dxa"/>
            <w:tcBorders>
              <w:left w:val="nil"/>
              <w:bottom w:val="single" w:color="auto" w:sz="4" w:space="0"/>
            </w:tcBorders>
          </w:tcPr>
          <w:p w:rsidR="001055EA" w:rsidP="001055EA" w:rsidRDefault="001055EA" w14:paraId="050D4F32" w14:textId="2804D17F">
            <w:pPr>
              <w:jc w:val="center"/>
            </w:pPr>
            <w:r>
              <w:object w:dxaOrig="1440" w:dyaOrig="1440" w14:anchorId="1033CFAB">
                <v:shape id="_x0000_i1079" style="width:108pt;height:18.35pt" o:ole="" type="#_x0000_t75">
                  <v:imagedata o:title="" r:id="rId22"/>
                </v:shape>
                <w:control w:name="OutcomesObjectivesExemplary" w:shapeid="_x0000_i1079" r:id="rId23"/>
              </w:object>
            </w:r>
          </w:p>
        </w:tc>
        <w:tc>
          <w:tcPr>
            <w:tcW w:w="3597" w:type="dxa"/>
            <w:tcBorders>
              <w:bottom w:val="single" w:color="auto" w:sz="4" w:space="0"/>
            </w:tcBorders>
          </w:tcPr>
          <w:p w:rsidR="001055EA" w:rsidP="001055EA" w:rsidRDefault="001055EA" w14:paraId="6AA3E649" w14:textId="79F8FEB5">
            <w:pPr>
              <w:jc w:val="center"/>
            </w:pPr>
            <w:r>
              <w:object w:dxaOrig="1440" w:dyaOrig="1440" w14:anchorId="2EB29D87">
                <v:shape id="_x0000_i1081" style="width:108pt;height:18.35pt" o:ole="" type="#_x0000_t75">
                  <v:imagedata o:title="" r:id="rId18"/>
                </v:shape>
                <w:control w:name="OutcomesObjectivesAcceptable" w:shapeid="_x0000_i1081" r:id="rId24"/>
              </w:object>
            </w:r>
          </w:p>
        </w:tc>
        <w:tc>
          <w:tcPr>
            <w:tcW w:w="3597" w:type="dxa"/>
            <w:tcBorders>
              <w:bottom w:val="single" w:color="auto" w:sz="4" w:space="0"/>
              <w:right w:val="nil"/>
            </w:tcBorders>
          </w:tcPr>
          <w:p w:rsidR="001055EA" w:rsidP="001055EA" w:rsidRDefault="001055EA" w14:paraId="54574886" w14:textId="77777777">
            <w:pPr>
              <w:jc w:val="center"/>
            </w:pPr>
            <w:r>
              <w:object w:dxaOrig="1440" w:dyaOrig="1440" w14:anchorId="155205AF">
                <v:shape id="_x0000_i1083" style="width:108pt;height:18.35pt" o:ole="" type="#_x0000_t75">
                  <v:imagedata o:title="" r:id="rId25"/>
                </v:shape>
                <w:control w:name="OutcomesObjectivesDeveloping" w:shapeid="_x0000_i1083" r:id="rId26"/>
              </w:object>
            </w:r>
          </w:p>
          <w:p w:rsidR="00BB409D" w:rsidP="001055EA" w:rsidRDefault="00BB409D" w14:paraId="2CC67668" w14:textId="1D9410DA">
            <w:pPr>
              <w:jc w:val="center"/>
            </w:pPr>
          </w:p>
        </w:tc>
      </w:tr>
      <w:tr w:rsidR="001055EA" w:rsidTr="005656FC" w14:paraId="6E4FA683" w14:textId="77777777">
        <w:tc>
          <w:tcPr>
            <w:tcW w:w="3596" w:type="dxa"/>
            <w:tcBorders>
              <w:left w:val="single" w:color="auto" w:sz="4" w:space="0"/>
              <w:bottom w:val="single" w:color="auto" w:sz="4" w:space="0"/>
            </w:tcBorders>
          </w:tcPr>
          <w:p w:rsidRPr="001055EA" w:rsidR="001055EA" w:rsidP="001055EA" w:rsidRDefault="001055EA" w14:paraId="61BBB743" w14:textId="77777777">
            <w:pPr>
              <w:autoSpaceDE w:val="0"/>
              <w:autoSpaceDN w:val="0"/>
              <w:adjustRightInd w:val="0"/>
              <w:rPr>
                <w:rFonts w:ascii="Calibri" w:hAnsi="Calibri" w:cs="Calibri"/>
              </w:rPr>
            </w:pPr>
            <w:r w:rsidRPr="001055EA">
              <w:rPr>
                <w:rFonts w:ascii="Calibri" w:hAnsi="Calibri" w:cs="Calibri"/>
              </w:rPr>
              <w:t>• Observable and measurable.</w:t>
            </w:r>
          </w:p>
          <w:p w:rsidRPr="001055EA" w:rsidR="001055EA" w:rsidP="001055EA" w:rsidRDefault="001055EA" w14:paraId="797276B4" w14:textId="77777777">
            <w:pPr>
              <w:autoSpaceDE w:val="0"/>
              <w:autoSpaceDN w:val="0"/>
              <w:adjustRightInd w:val="0"/>
              <w:rPr>
                <w:rFonts w:ascii="Calibri" w:hAnsi="Calibri" w:cs="Calibri"/>
              </w:rPr>
            </w:pPr>
            <w:r w:rsidRPr="001055EA">
              <w:rPr>
                <w:rFonts w:ascii="Calibri" w:hAnsi="Calibri" w:cs="Calibri"/>
              </w:rPr>
              <w:t>• Encompass a discipline-specific body of</w:t>
            </w:r>
          </w:p>
          <w:p w:rsidRPr="001055EA" w:rsidR="001055EA" w:rsidP="001055EA" w:rsidRDefault="001055EA" w14:paraId="3740D0C6" w14:textId="77777777">
            <w:pPr>
              <w:autoSpaceDE w:val="0"/>
              <w:autoSpaceDN w:val="0"/>
              <w:adjustRightInd w:val="0"/>
              <w:rPr>
                <w:rFonts w:ascii="Calibri" w:hAnsi="Calibri" w:cs="Calibri"/>
              </w:rPr>
            </w:pPr>
            <w:r w:rsidRPr="001055EA">
              <w:rPr>
                <w:rFonts w:ascii="Calibri" w:hAnsi="Calibri" w:cs="Calibri"/>
              </w:rPr>
              <w:t>knowledge for academic units (may also</w:t>
            </w:r>
          </w:p>
          <w:p w:rsidRPr="001055EA" w:rsidR="001055EA" w:rsidP="001055EA" w:rsidRDefault="001055EA" w14:paraId="4C961FA9" w14:textId="77777777">
            <w:pPr>
              <w:autoSpaceDE w:val="0"/>
              <w:autoSpaceDN w:val="0"/>
              <w:adjustRightInd w:val="0"/>
              <w:rPr>
                <w:rFonts w:ascii="Calibri" w:hAnsi="Calibri" w:cs="Calibri"/>
              </w:rPr>
            </w:pPr>
            <w:r w:rsidRPr="001055EA">
              <w:rPr>
                <w:rFonts w:ascii="Calibri" w:hAnsi="Calibri" w:cs="Calibri"/>
              </w:rPr>
              <w:t>include general competencies); focus on</w:t>
            </w:r>
          </w:p>
          <w:p w:rsidRPr="001055EA" w:rsidR="001055EA" w:rsidP="001055EA" w:rsidRDefault="001055EA" w14:paraId="3649672B" w14:textId="77777777">
            <w:pPr>
              <w:autoSpaceDE w:val="0"/>
              <w:autoSpaceDN w:val="0"/>
              <w:adjustRightInd w:val="0"/>
              <w:rPr>
                <w:rFonts w:ascii="Calibri" w:hAnsi="Calibri" w:cs="Calibri"/>
              </w:rPr>
            </w:pPr>
            <w:r w:rsidRPr="001055EA">
              <w:rPr>
                <w:rFonts w:ascii="Calibri" w:hAnsi="Calibri" w:cs="Calibri"/>
              </w:rPr>
              <w:t>the cumulative effect of the program.</w:t>
            </w:r>
          </w:p>
          <w:p w:rsidRPr="001055EA" w:rsidR="001055EA" w:rsidP="001055EA" w:rsidRDefault="001055EA" w14:paraId="3907AF1E" w14:textId="77777777">
            <w:pPr>
              <w:autoSpaceDE w:val="0"/>
              <w:autoSpaceDN w:val="0"/>
              <w:adjustRightInd w:val="0"/>
              <w:rPr>
                <w:rFonts w:ascii="Calibri" w:hAnsi="Calibri" w:cs="Calibri"/>
              </w:rPr>
            </w:pPr>
            <w:r w:rsidRPr="001055EA">
              <w:rPr>
                <w:rFonts w:ascii="Calibri" w:hAnsi="Calibri" w:cs="Calibri"/>
              </w:rPr>
              <w:t>• Reasonable number of outcomes</w:t>
            </w:r>
          </w:p>
          <w:p w:rsidRPr="001055EA" w:rsidR="001055EA" w:rsidP="001055EA" w:rsidRDefault="001055EA" w14:paraId="76D5EB36" w14:textId="77777777">
            <w:pPr>
              <w:autoSpaceDE w:val="0"/>
              <w:autoSpaceDN w:val="0"/>
              <w:adjustRightInd w:val="0"/>
              <w:rPr>
                <w:rFonts w:ascii="Calibri" w:hAnsi="Calibri" w:cs="Calibri"/>
              </w:rPr>
            </w:pPr>
            <w:r w:rsidRPr="001055EA">
              <w:rPr>
                <w:rFonts w:ascii="Calibri" w:hAnsi="Calibri" w:cs="Calibri"/>
              </w:rPr>
              <w:t>identified - enough outcomes to</w:t>
            </w:r>
          </w:p>
          <w:p w:rsidRPr="001055EA" w:rsidR="001055EA" w:rsidP="001055EA" w:rsidRDefault="001055EA" w14:paraId="07AD643E" w14:textId="77777777">
            <w:pPr>
              <w:autoSpaceDE w:val="0"/>
              <w:autoSpaceDN w:val="0"/>
              <w:adjustRightInd w:val="0"/>
              <w:rPr>
                <w:rFonts w:ascii="Calibri" w:hAnsi="Calibri" w:cs="Calibri"/>
              </w:rPr>
            </w:pPr>
            <w:r w:rsidRPr="001055EA">
              <w:rPr>
                <w:rFonts w:ascii="Calibri" w:hAnsi="Calibri" w:cs="Calibri"/>
              </w:rPr>
              <w:t>adequately encompass the mission while</w:t>
            </w:r>
          </w:p>
          <w:p w:rsidRPr="001055EA" w:rsidR="001055EA" w:rsidP="001055EA" w:rsidRDefault="001055EA" w14:paraId="21EB481C" w14:textId="77777777">
            <w:pPr>
              <w:autoSpaceDE w:val="0"/>
              <w:autoSpaceDN w:val="0"/>
              <w:adjustRightInd w:val="0"/>
              <w:rPr>
                <w:rFonts w:ascii="Calibri" w:hAnsi="Calibri" w:cs="Calibri"/>
              </w:rPr>
            </w:pPr>
            <w:r w:rsidRPr="001055EA">
              <w:rPr>
                <w:rFonts w:ascii="Calibri" w:hAnsi="Calibri" w:cs="Calibri"/>
              </w:rPr>
              <w:t>still being manageable to evaluate and</w:t>
            </w:r>
          </w:p>
          <w:p w:rsidRPr="001055EA" w:rsidR="001055EA" w:rsidP="001055EA" w:rsidRDefault="001055EA" w14:paraId="5A3A2CBE" w14:textId="77777777">
            <w:pPr>
              <w:autoSpaceDE w:val="0"/>
              <w:autoSpaceDN w:val="0"/>
              <w:adjustRightInd w:val="0"/>
              <w:rPr>
                <w:rFonts w:ascii="Calibri" w:hAnsi="Calibri" w:cs="Calibri"/>
              </w:rPr>
            </w:pPr>
            <w:r w:rsidRPr="001055EA">
              <w:rPr>
                <w:rFonts w:ascii="Calibri" w:hAnsi="Calibri" w:cs="Calibri"/>
              </w:rPr>
              <w:t>assess.</w:t>
            </w:r>
          </w:p>
          <w:p w:rsidRPr="001055EA" w:rsidR="001055EA" w:rsidP="001055EA" w:rsidRDefault="001055EA" w14:paraId="04D3554F" w14:textId="77777777">
            <w:pPr>
              <w:autoSpaceDE w:val="0"/>
              <w:autoSpaceDN w:val="0"/>
              <w:adjustRightInd w:val="0"/>
              <w:rPr>
                <w:rFonts w:ascii="Calibri" w:hAnsi="Calibri" w:cs="Calibri"/>
              </w:rPr>
            </w:pPr>
            <w:r w:rsidRPr="001055EA">
              <w:rPr>
                <w:rFonts w:ascii="Calibri" w:hAnsi="Calibri" w:cs="Calibri"/>
              </w:rPr>
              <w:t>• Uses action verbs.</w:t>
            </w:r>
          </w:p>
          <w:p w:rsidRPr="001055EA" w:rsidR="001055EA" w:rsidP="001055EA" w:rsidRDefault="001055EA" w14:paraId="3A7C7AD6" w14:textId="77777777">
            <w:pPr>
              <w:autoSpaceDE w:val="0"/>
              <w:autoSpaceDN w:val="0"/>
              <w:adjustRightInd w:val="0"/>
              <w:rPr>
                <w:rFonts w:ascii="Calibri" w:hAnsi="Calibri" w:cs="Calibri"/>
              </w:rPr>
            </w:pPr>
            <w:r w:rsidRPr="001055EA">
              <w:rPr>
                <w:rFonts w:ascii="Calibri" w:hAnsi="Calibri" w:cs="Calibri"/>
              </w:rPr>
              <w:t>• Describe the level of mastery expected,</w:t>
            </w:r>
          </w:p>
          <w:p w:rsidRPr="001055EA" w:rsidR="001055EA" w:rsidP="001055EA" w:rsidRDefault="001055EA" w14:paraId="548133FD" w14:textId="77777777">
            <w:pPr>
              <w:autoSpaceDE w:val="0"/>
              <w:autoSpaceDN w:val="0"/>
              <w:adjustRightInd w:val="0"/>
              <w:rPr>
                <w:rFonts w:ascii="Calibri" w:hAnsi="Calibri" w:cs="Calibri"/>
              </w:rPr>
            </w:pPr>
            <w:r w:rsidRPr="001055EA">
              <w:rPr>
                <w:rFonts w:ascii="Calibri" w:hAnsi="Calibri" w:cs="Calibri"/>
              </w:rPr>
              <w:t>appropriate to degree type (BS/BA, MS,</w:t>
            </w:r>
          </w:p>
          <w:p w:rsidRPr="001055EA" w:rsidR="001055EA" w:rsidP="001055EA" w:rsidRDefault="001055EA" w14:paraId="7BB45F5A" w14:textId="77777777">
            <w:pPr>
              <w:autoSpaceDE w:val="0"/>
              <w:autoSpaceDN w:val="0"/>
              <w:adjustRightInd w:val="0"/>
              <w:rPr>
                <w:rFonts w:ascii="Calibri" w:hAnsi="Calibri" w:cs="Calibri"/>
              </w:rPr>
            </w:pPr>
            <w:r w:rsidRPr="001055EA">
              <w:rPr>
                <w:rFonts w:ascii="Calibri" w:hAnsi="Calibri" w:cs="Calibri"/>
              </w:rPr>
              <w:t>PhD) if applicable.</w:t>
            </w:r>
          </w:p>
          <w:p w:rsidRPr="001055EA" w:rsidR="001055EA" w:rsidP="001055EA" w:rsidRDefault="001055EA" w14:paraId="51BAF5DB" w14:textId="77777777">
            <w:pPr>
              <w:autoSpaceDE w:val="0"/>
              <w:autoSpaceDN w:val="0"/>
              <w:adjustRightInd w:val="0"/>
              <w:rPr>
                <w:rFonts w:ascii="Calibri" w:hAnsi="Calibri" w:cs="Calibri"/>
              </w:rPr>
            </w:pPr>
            <w:r w:rsidRPr="001055EA">
              <w:rPr>
                <w:rFonts w:ascii="Calibri" w:hAnsi="Calibri" w:cs="Calibri"/>
              </w:rPr>
              <w:t>• Align with college and university goals and</w:t>
            </w:r>
          </w:p>
          <w:p w:rsidRPr="001055EA" w:rsidR="001055EA" w:rsidP="001055EA" w:rsidRDefault="001055EA" w14:paraId="0C76BDA2" w14:textId="77777777">
            <w:pPr>
              <w:autoSpaceDE w:val="0"/>
              <w:autoSpaceDN w:val="0"/>
              <w:adjustRightInd w:val="0"/>
              <w:rPr>
                <w:rFonts w:ascii="Calibri" w:hAnsi="Calibri" w:cs="Calibri"/>
              </w:rPr>
            </w:pPr>
            <w:r w:rsidRPr="001055EA">
              <w:rPr>
                <w:rFonts w:ascii="Calibri" w:hAnsi="Calibri" w:cs="Calibri"/>
              </w:rPr>
              <w:t>with professional organizations, where</w:t>
            </w:r>
          </w:p>
          <w:p w:rsidRPr="001055EA" w:rsidR="001055EA" w:rsidP="001055EA" w:rsidRDefault="001055EA" w14:paraId="4255B8FB" w14:textId="77777777">
            <w:pPr>
              <w:autoSpaceDE w:val="0"/>
              <w:autoSpaceDN w:val="0"/>
              <w:adjustRightInd w:val="0"/>
              <w:rPr>
                <w:rFonts w:ascii="Calibri" w:hAnsi="Calibri" w:cs="Calibri"/>
              </w:rPr>
            </w:pPr>
            <w:r w:rsidRPr="001055EA">
              <w:rPr>
                <w:rFonts w:ascii="Calibri" w:hAnsi="Calibri" w:cs="Calibri"/>
              </w:rPr>
              <w:t>applicable.</w:t>
            </w:r>
          </w:p>
          <w:p w:rsidRPr="001055EA" w:rsidR="001055EA" w:rsidP="001055EA" w:rsidRDefault="001055EA" w14:paraId="6DA659CF" w14:textId="77777777">
            <w:pPr>
              <w:autoSpaceDE w:val="0"/>
              <w:autoSpaceDN w:val="0"/>
              <w:adjustRightInd w:val="0"/>
              <w:rPr>
                <w:rFonts w:ascii="Calibri" w:hAnsi="Calibri" w:cs="Calibri"/>
              </w:rPr>
            </w:pPr>
            <w:r w:rsidRPr="001055EA">
              <w:rPr>
                <w:rFonts w:ascii="Calibri" w:hAnsi="Calibri" w:cs="Calibri"/>
              </w:rPr>
              <w:t>• Accurately classified as "student learning"</w:t>
            </w:r>
          </w:p>
          <w:p w:rsidRPr="001055EA" w:rsidR="001055EA" w:rsidP="001055EA" w:rsidRDefault="001055EA" w14:paraId="21D0583B" w14:textId="77777777">
            <w:pPr>
              <w:autoSpaceDE w:val="0"/>
              <w:autoSpaceDN w:val="0"/>
              <w:adjustRightInd w:val="0"/>
              <w:rPr>
                <w:rFonts w:ascii="Calibri" w:hAnsi="Calibri" w:cs="Calibri"/>
              </w:rPr>
            </w:pPr>
            <w:r w:rsidRPr="001055EA">
              <w:rPr>
                <w:rFonts w:ascii="Calibri" w:hAnsi="Calibri" w:cs="Calibri"/>
              </w:rPr>
              <w:t>or "not student learning".</w:t>
            </w:r>
          </w:p>
          <w:p w:rsidRPr="001055EA" w:rsidR="001055EA" w:rsidP="001055EA" w:rsidRDefault="001055EA" w14:paraId="50D596FD" w14:textId="77777777">
            <w:pPr>
              <w:autoSpaceDE w:val="0"/>
              <w:autoSpaceDN w:val="0"/>
              <w:adjustRightInd w:val="0"/>
              <w:rPr>
                <w:rFonts w:ascii="Calibri" w:hAnsi="Calibri" w:cs="Calibri"/>
              </w:rPr>
            </w:pPr>
            <w:r w:rsidRPr="001055EA">
              <w:rPr>
                <w:rFonts w:ascii="Calibri" w:hAnsi="Calibri" w:cs="Calibri"/>
              </w:rPr>
              <w:t>• Associations (to goals, standards,</w:t>
            </w:r>
          </w:p>
          <w:p w:rsidRPr="001055EA" w:rsidR="001055EA" w:rsidP="001055EA" w:rsidRDefault="001055EA" w14:paraId="2D0E53A9" w14:textId="77777777">
            <w:pPr>
              <w:autoSpaceDE w:val="0"/>
              <w:autoSpaceDN w:val="0"/>
              <w:adjustRightInd w:val="0"/>
              <w:rPr>
                <w:rFonts w:ascii="Calibri" w:hAnsi="Calibri" w:cs="Calibri"/>
              </w:rPr>
            </w:pPr>
            <w:r w:rsidRPr="001055EA">
              <w:rPr>
                <w:rFonts w:ascii="Calibri" w:hAnsi="Calibri" w:cs="Calibri"/>
              </w:rPr>
              <w:t>institutional priorities, etc.) are identified,</w:t>
            </w:r>
          </w:p>
          <w:p w:rsidRPr="001055EA" w:rsidR="001055EA" w:rsidP="001055EA" w:rsidRDefault="001055EA" w14:paraId="19AC3584" w14:textId="77777777">
            <w:pPr>
              <w:autoSpaceDE w:val="0"/>
              <w:autoSpaceDN w:val="0"/>
              <w:adjustRightInd w:val="0"/>
              <w:ind w:left="160" w:hanging="180"/>
            </w:pPr>
            <w:r w:rsidRPr="001055EA">
              <w:rPr>
                <w:rFonts w:ascii="Calibri" w:hAnsi="Calibri" w:cs="Calibri"/>
              </w:rPr>
              <w:t>where appropriate.</w:t>
            </w:r>
          </w:p>
        </w:tc>
        <w:tc>
          <w:tcPr>
            <w:tcW w:w="3597" w:type="dxa"/>
            <w:tcBorders>
              <w:bottom w:val="single" w:color="auto" w:sz="4" w:space="0"/>
            </w:tcBorders>
          </w:tcPr>
          <w:p w:rsidRPr="001055EA" w:rsidR="001055EA" w:rsidP="001055EA" w:rsidRDefault="001055EA" w14:paraId="7E8DC87D" w14:textId="77777777">
            <w:pPr>
              <w:autoSpaceDE w:val="0"/>
              <w:autoSpaceDN w:val="0"/>
              <w:adjustRightInd w:val="0"/>
              <w:rPr>
                <w:rFonts w:ascii="Calibri" w:hAnsi="Calibri" w:cs="Calibri"/>
              </w:rPr>
            </w:pPr>
            <w:r w:rsidRPr="001055EA">
              <w:rPr>
                <w:rFonts w:ascii="Calibri" w:hAnsi="Calibri" w:cs="Calibri"/>
              </w:rPr>
              <w:t>• Observable and measurable.</w:t>
            </w:r>
          </w:p>
          <w:p w:rsidRPr="001055EA" w:rsidR="001055EA" w:rsidP="001055EA" w:rsidRDefault="001055EA" w14:paraId="205164D0" w14:textId="77777777">
            <w:pPr>
              <w:autoSpaceDE w:val="0"/>
              <w:autoSpaceDN w:val="0"/>
              <w:adjustRightInd w:val="0"/>
              <w:rPr>
                <w:rFonts w:ascii="Calibri" w:hAnsi="Calibri" w:cs="Calibri"/>
              </w:rPr>
            </w:pPr>
            <w:r w:rsidRPr="001055EA">
              <w:rPr>
                <w:rFonts w:ascii="Calibri" w:hAnsi="Calibri" w:cs="Calibri"/>
              </w:rPr>
              <w:t>• Encompass the mission of the program</w:t>
            </w:r>
          </w:p>
          <w:p w:rsidRPr="001055EA" w:rsidR="001055EA" w:rsidP="001055EA" w:rsidRDefault="001055EA" w14:paraId="6D954DB6" w14:textId="77777777">
            <w:pPr>
              <w:autoSpaceDE w:val="0"/>
              <w:autoSpaceDN w:val="0"/>
              <w:adjustRightInd w:val="0"/>
              <w:rPr>
                <w:rFonts w:ascii="Calibri" w:hAnsi="Calibri" w:cs="Calibri"/>
              </w:rPr>
            </w:pPr>
            <w:r w:rsidRPr="001055EA">
              <w:rPr>
                <w:rFonts w:ascii="Calibri" w:hAnsi="Calibri" w:cs="Calibri"/>
              </w:rPr>
              <w:t>and/or the central principles of the</w:t>
            </w:r>
          </w:p>
          <w:p w:rsidRPr="001055EA" w:rsidR="001055EA" w:rsidP="001055EA" w:rsidRDefault="001055EA" w14:paraId="13D32A45" w14:textId="77777777">
            <w:pPr>
              <w:autoSpaceDE w:val="0"/>
              <w:autoSpaceDN w:val="0"/>
              <w:adjustRightInd w:val="0"/>
              <w:rPr>
                <w:rFonts w:ascii="Calibri" w:hAnsi="Calibri" w:cs="Calibri"/>
              </w:rPr>
            </w:pPr>
            <w:r w:rsidRPr="001055EA">
              <w:rPr>
                <w:rFonts w:ascii="Calibri" w:hAnsi="Calibri" w:cs="Calibri"/>
              </w:rPr>
              <w:t>discipline.</w:t>
            </w:r>
          </w:p>
          <w:p w:rsidRPr="001055EA" w:rsidR="001055EA" w:rsidP="001055EA" w:rsidRDefault="001055EA" w14:paraId="270942F4" w14:textId="77777777">
            <w:pPr>
              <w:autoSpaceDE w:val="0"/>
              <w:autoSpaceDN w:val="0"/>
              <w:adjustRightInd w:val="0"/>
              <w:rPr>
                <w:rFonts w:ascii="Calibri" w:hAnsi="Calibri" w:cs="Calibri"/>
              </w:rPr>
            </w:pPr>
            <w:r w:rsidRPr="001055EA">
              <w:rPr>
                <w:rFonts w:ascii="Calibri" w:hAnsi="Calibri" w:cs="Calibri"/>
              </w:rPr>
              <w:t>• Aligned with program, college, and</w:t>
            </w:r>
          </w:p>
          <w:p w:rsidRPr="001055EA" w:rsidR="001055EA" w:rsidP="001055EA" w:rsidRDefault="001055EA" w14:paraId="295A52B9" w14:textId="77777777">
            <w:pPr>
              <w:autoSpaceDE w:val="0"/>
              <w:autoSpaceDN w:val="0"/>
              <w:adjustRightInd w:val="0"/>
              <w:rPr>
                <w:rFonts w:ascii="Calibri" w:hAnsi="Calibri" w:cs="Calibri"/>
              </w:rPr>
            </w:pPr>
            <w:r w:rsidRPr="001055EA">
              <w:rPr>
                <w:rFonts w:ascii="Calibri" w:hAnsi="Calibri" w:cs="Calibri"/>
              </w:rPr>
              <w:t>university mission.</w:t>
            </w:r>
          </w:p>
          <w:p w:rsidRPr="001055EA" w:rsidR="001055EA" w:rsidP="001055EA" w:rsidRDefault="001055EA" w14:paraId="09245302" w14:textId="77777777">
            <w:pPr>
              <w:autoSpaceDE w:val="0"/>
              <w:autoSpaceDN w:val="0"/>
              <w:adjustRightInd w:val="0"/>
              <w:rPr>
                <w:rFonts w:ascii="Calibri" w:hAnsi="Calibri" w:cs="Calibri"/>
              </w:rPr>
            </w:pPr>
            <w:r w:rsidRPr="001055EA">
              <w:rPr>
                <w:rFonts w:ascii="Calibri" w:hAnsi="Calibri" w:cs="Calibri"/>
              </w:rPr>
              <w:t>• Appropriate, but language may be vague</w:t>
            </w:r>
          </w:p>
          <w:p w:rsidR="001055EA" w:rsidP="001055EA" w:rsidRDefault="001055EA" w14:paraId="5191385C" w14:textId="77777777">
            <w:pPr>
              <w:ind w:left="320" w:hanging="160"/>
            </w:pPr>
            <w:r w:rsidRPr="001055EA">
              <w:rPr>
                <w:rFonts w:ascii="Calibri" w:hAnsi="Calibri" w:cs="Calibri"/>
              </w:rPr>
              <w:t>or need revision.</w:t>
            </w:r>
          </w:p>
        </w:tc>
        <w:tc>
          <w:tcPr>
            <w:tcW w:w="3597" w:type="dxa"/>
            <w:tcBorders>
              <w:bottom w:val="single" w:color="auto" w:sz="4" w:space="0"/>
              <w:right w:val="single" w:color="auto" w:sz="4" w:space="0"/>
            </w:tcBorders>
          </w:tcPr>
          <w:p w:rsidRPr="001055EA" w:rsidR="001055EA" w:rsidP="001055EA" w:rsidRDefault="001055EA" w14:paraId="4B2C09F2" w14:textId="77777777">
            <w:pPr>
              <w:autoSpaceDE w:val="0"/>
              <w:autoSpaceDN w:val="0"/>
              <w:adjustRightInd w:val="0"/>
              <w:rPr>
                <w:rFonts w:ascii="Calibri" w:hAnsi="Calibri" w:cs="Calibri"/>
              </w:rPr>
            </w:pPr>
            <w:r w:rsidRPr="001055EA">
              <w:rPr>
                <w:rFonts w:ascii="Calibri" w:hAnsi="Calibri" w:cs="Calibri"/>
              </w:rPr>
              <w:t>• Describe a process, rather than an</w:t>
            </w:r>
          </w:p>
          <w:p w:rsidRPr="001055EA" w:rsidR="001055EA" w:rsidP="001055EA" w:rsidRDefault="001055EA" w14:paraId="738671A9" w14:textId="77777777">
            <w:pPr>
              <w:autoSpaceDE w:val="0"/>
              <w:autoSpaceDN w:val="0"/>
              <w:adjustRightInd w:val="0"/>
              <w:rPr>
                <w:rFonts w:ascii="Calibri" w:hAnsi="Calibri" w:cs="Calibri"/>
              </w:rPr>
            </w:pPr>
            <w:r w:rsidRPr="001055EA">
              <w:rPr>
                <w:rFonts w:ascii="Calibri" w:hAnsi="Calibri" w:cs="Calibri"/>
              </w:rPr>
              <w:t>outcome (i.e. language focuses on what</w:t>
            </w:r>
          </w:p>
          <w:p w:rsidRPr="001055EA" w:rsidR="001055EA" w:rsidP="001055EA" w:rsidRDefault="001055EA" w14:paraId="07C35E0E" w14:textId="77777777">
            <w:pPr>
              <w:autoSpaceDE w:val="0"/>
              <w:autoSpaceDN w:val="0"/>
              <w:adjustRightInd w:val="0"/>
              <w:rPr>
                <w:rFonts w:ascii="Calibri" w:hAnsi="Calibri" w:cs="Calibri"/>
              </w:rPr>
            </w:pPr>
            <w:r w:rsidRPr="001055EA">
              <w:rPr>
                <w:rFonts w:ascii="Calibri" w:hAnsi="Calibri" w:cs="Calibri"/>
              </w:rPr>
              <w:t>the program does, rather than what the</w:t>
            </w:r>
          </w:p>
          <w:p w:rsidRPr="001055EA" w:rsidR="001055EA" w:rsidP="001055EA" w:rsidRDefault="001055EA" w14:paraId="6CFBE3B9" w14:textId="77777777">
            <w:pPr>
              <w:autoSpaceDE w:val="0"/>
              <w:autoSpaceDN w:val="0"/>
              <w:adjustRightInd w:val="0"/>
              <w:rPr>
                <w:rFonts w:ascii="Calibri" w:hAnsi="Calibri" w:cs="Calibri"/>
              </w:rPr>
            </w:pPr>
            <w:r w:rsidRPr="001055EA">
              <w:rPr>
                <w:rFonts w:ascii="Calibri" w:hAnsi="Calibri" w:cs="Calibri"/>
              </w:rPr>
              <w:t>student learns).</w:t>
            </w:r>
          </w:p>
          <w:p w:rsidRPr="001055EA" w:rsidR="001055EA" w:rsidP="001055EA" w:rsidRDefault="001055EA" w14:paraId="165C2998" w14:textId="77777777">
            <w:pPr>
              <w:autoSpaceDE w:val="0"/>
              <w:autoSpaceDN w:val="0"/>
              <w:adjustRightInd w:val="0"/>
              <w:rPr>
                <w:rFonts w:ascii="Calibri" w:hAnsi="Calibri" w:cs="Calibri"/>
              </w:rPr>
            </w:pPr>
            <w:r w:rsidRPr="001055EA">
              <w:rPr>
                <w:rFonts w:ascii="Calibri" w:hAnsi="Calibri" w:cs="Calibri"/>
              </w:rPr>
              <w:t>• Unclear how an evaluator could determine</w:t>
            </w:r>
          </w:p>
          <w:p w:rsidRPr="001055EA" w:rsidR="001055EA" w:rsidP="001055EA" w:rsidRDefault="001055EA" w14:paraId="68B46995" w14:textId="77777777">
            <w:pPr>
              <w:autoSpaceDE w:val="0"/>
              <w:autoSpaceDN w:val="0"/>
              <w:adjustRightInd w:val="0"/>
              <w:rPr>
                <w:rFonts w:ascii="Calibri" w:hAnsi="Calibri" w:cs="Calibri"/>
              </w:rPr>
            </w:pPr>
            <w:r w:rsidRPr="001055EA">
              <w:rPr>
                <w:rFonts w:ascii="Calibri" w:hAnsi="Calibri" w:cs="Calibri"/>
              </w:rPr>
              <w:t>whether the outcome has been met.</w:t>
            </w:r>
          </w:p>
          <w:p w:rsidRPr="001055EA" w:rsidR="001055EA" w:rsidP="001055EA" w:rsidRDefault="001055EA" w14:paraId="6C437043" w14:textId="77777777">
            <w:pPr>
              <w:autoSpaceDE w:val="0"/>
              <w:autoSpaceDN w:val="0"/>
              <w:adjustRightInd w:val="0"/>
              <w:rPr>
                <w:rFonts w:ascii="Calibri" w:hAnsi="Calibri" w:cs="Calibri"/>
              </w:rPr>
            </w:pPr>
            <w:r w:rsidRPr="001055EA">
              <w:rPr>
                <w:rFonts w:ascii="Calibri" w:hAnsi="Calibri" w:cs="Calibri"/>
              </w:rPr>
              <w:t>• Incomplete - not addressing the breadth of</w:t>
            </w:r>
          </w:p>
          <w:p w:rsidRPr="001055EA" w:rsidR="001055EA" w:rsidP="001055EA" w:rsidRDefault="001055EA" w14:paraId="7236B332" w14:textId="77777777">
            <w:pPr>
              <w:autoSpaceDE w:val="0"/>
              <w:autoSpaceDN w:val="0"/>
              <w:adjustRightInd w:val="0"/>
              <w:rPr>
                <w:rFonts w:ascii="Calibri" w:hAnsi="Calibri" w:cs="Calibri"/>
              </w:rPr>
            </w:pPr>
            <w:r w:rsidRPr="001055EA">
              <w:rPr>
                <w:rFonts w:ascii="Calibri" w:hAnsi="Calibri" w:cs="Calibri"/>
              </w:rPr>
              <w:t>knowledge, skills, or services associated</w:t>
            </w:r>
          </w:p>
          <w:p w:rsidRPr="001055EA" w:rsidR="001055EA" w:rsidP="001055EA" w:rsidRDefault="001055EA" w14:paraId="378584EB" w14:textId="77777777">
            <w:pPr>
              <w:autoSpaceDE w:val="0"/>
              <w:autoSpaceDN w:val="0"/>
              <w:adjustRightInd w:val="0"/>
              <w:rPr>
                <w:rFonts w:ascii="Calibri" w:hAnsi="Calibri" w:cs="Calibri"/>
              </w:rPr>
            </w:pPr>
            <w:r w:rsidRPr="001055EA">
              <w:rPr>
                <w:rFonts w:ascii="Calibri" w:hAnsi="Calibri" w:cs="Calibri"/>
              </w:rPr>
              <w:t>with the program.</w:t>
            </w:r>
          </w:p>
          <w:p w:rsidRPr="001055EA" w:rsidR="001055EA" w:rsidP="001055EA" w:rsidRDefault="001055EA" w14:paraId="1848F9AD" w14:textId="77777777">
            <w:pPr>
              <w:autoSpaceDE w:val="0"/>
              <w:autoSpaceDN w:val="0"/>
              <w:adjustRightInd w:val="0"/>
              <w:rPr>
                <w:rFonts w:ascii="Calibri" w:hAnsi="Calibri" w:cs="Calibri"/>
              </w:rPr>
            </w:pPr>
            <w:r w:rsidRPr="001055EA">
              <w:rPr>
                <w:rFonts w:ascii="Calibri" w:hAnsi="Calibri" w:cs="Calibri"/>
              </w:rPr>
              <w:t>• Outcomes identified don't seem</w:t>
            </w:r>
          </w:p>
          <w:p w:rsidRPr="001055EA" w:rsidR="001055EA" w:rsidP="001055EA" w:rsidRDefault="001055EA" w14:paraId="429F0E35" w14:textId="77777777">
            <w:pPr>
              <w:autoSpaceDE w:val="0"/>
              <w:autoSpaceDN w:val="0"/>
              <w:adjustRightInd w:val="0"/>
              <w:rPr>
                <w:rFonts w:ascii="Calibri" w:hAnsi="Calibri" w:cs="Calibri"/>
              </w:rPr>
            </w:pPr>
            <w:r w:rsidRPr="001055EA">
              <w:rPr>
                <w:rFonts w:ascii="Calibri" w:hAnsi="Calibri" w:cs="Calibri"/>
              </w:rPr>
              <w:t>important/aligned with the program</w:t>
            </w:r>
          </w:p>
          <w:p w:rsidRPr="001055EA" w:rsidR="001055EA" w:rsidP="001055EA" w:rsidRDefault="001055EA" w14:paraId="6AF0CF1C" w14:textId="77777777">
            <w:pPr>
              <w:autoSpaceDE w:val="0"/>
              <w:autoSpaceDN w:val="0"/>
              <w:adjustRightInd w:val="0"/>
              <w:rPr>
                <w:rFonts w:ascii="Calibri" w:hAnsi="Calibri" w:cs="Calibri"/>
              </w:rPr>
            </w:pPr>
            <w:r w:rsidRPr="001055EA">
              <w:rPr>
                <w:rFonts w:ascii="Calibri" w:hAnsi="Calibri" w:cs="Calibri"/>
              </w:rPr>
              <w:t>mission.</w:t>
            </w:r>
          </w:p>
          <w:p w:rsidRPr="001055EA" w:rsidR="001055EA" w:rsidP="001055EA" w:rsidRDefault="001055EA" w14:paraId="3346466E" w14:textId="77777777">
            <w:pPr>
              <w:autoSpaceDE w:val="0"/>
              <w:autoSpaceDN w:val="0"/>
              <w:adjustRightInd w:val="0"/>
              <w:rPr>
                <w:rFonts w:ascii="Calibri" w:hAnsi="Calibri" w:cs="Calibri"/>
              </w:rPr>
            </w:pPr>
            <w:r w:rsidRPr="001055EA">
              <w:rPr>
                <w:rFonts w:ascii="Calibri" w:hAnsi="Calibri" w:cs="Calibri"/>
              </w:rPr>
              <w:t>• Fails to note appropriate associations (to</w:t>
            </w:r>
          </w:p>
          <w:p w:rsidRPr="001055EA" w:rsidR="001055EA" w:rsidP="001055EA" w:rsidRDefault="001055EA" w14:paraId="2A08BB1C" w14:textId="77777777">
            <w:pPr>
              <w:autoSpaceDE w:val="0"/>
              <w:autoSpaceDN w:val="0"/>
              <w:adjustRightInd w:val="0"/>
              <w:rPr>
                <w:rFonts w:ascii="Calibri" w:hAnsi="Calibri" w:cs="Calibri"/>
              </w:rPr>
            </w:pPr>
            <w:r w:rsidRPr="001055EA">
              <w:rPr>
                <w:rFonts w:ascii="Calibri" w:hAnsi="Calibri" w:cs="Calibri"/>
              </w:rPr>
              <w:t>goals, standards, institutional priorities,</w:t>
            </w:r>
          </w:p>
          <w:p w:rsidRPr="001055EA" w:rsidR="001055EA" w:rsidP="001055EA" w:rsidRDefault="001055EA" w14:paraId="2BFEF026" w14:textId="77777777">
            <w:pPr>
              <w:ind w:left="160" w:hanging="180"/>
            </w:pPr>
            <w:r w:rsidRPr="001055EA">
              <w:rPr>
                <w:rFonts w:ascii="Calibri" w:hAnsi="Calibri" w:cs="Calibri"/>
              </w:rPr>
              <w:t>etc.).</w:t>
            </w:r>
          </w:p>
        </w:tc>
      </w:tr>
      <w:tr w:rsidR="001055EA" w:rsidTr="005656FC" w14:paraId="0F820D43" w14:textId="77777777">
        <w:tc>
          <w:tcPr>
            <w:tcW w:w="10790" w:type="dxa"/>
            <w:gridSpan w:val="3"/>
            <w:tcBorders>
              <w:left w:val="nil"/>
              <w:bottom w:val="single" w:color="auto" w:sz="4" w:space="0"/>
              <w:right w:val="nil"/>
            </w:tcBorders>
          </w:tcPr>
          <w:p w:rsidRPr="00E463C1" w:rsidR="001055EA" w:rsidP="001055EA" w:rsidRDefault="001055EA" w14:paraId="00B3DF16" w14:textId="77777777">
            <w:pPr>
              <w:autoSpaceDE w:val="0"/>
              <w:autoSpaceDN w:val="0"/>
              <w:adjustRightInd w:val="0"/>
              <w:ind w:left="160" w:hanging="180"/>
              <w:rPr>
                <w:rFonts w:ascii="Calibri" w:hAnsi="Calibri" w:cs="Calibri"/>
              </w:rPr>
            </w:pPr>
            <w:r w:rsidRPr="00E25B3F">
              <w:rPr>
                <w:sz w:val="24"/>
                <w:szCs w:val="24"/>
              </w:rPr>
              <w:t>Notes:</w:t>
            </w:r>
          </w:p>
        </w:tc>
      </w:tr>
      <w:tr w:rsidR="001055EA" w:rsidTr="006005BD" w14:paraId="35DEB0DA" w14:textId="77777777">
        <w:trPr>
          <w:trHeight w:val="1781"/>
        </w:trPr>
        <w:sdt>
          <w:sdtPr>
            <w:id w:val="-1546208408"/>
            <w:placeholder>
              <w:docPart w:val="FF8551CDC99E4E1B87B974B96E1D39B5"/>
            </w:placeholder>
            <w:showingPlcHdr/>
            <w:text/>
          </w:sdtPr>
          <w:sdtEndPr/>
          <w:sdtContent>
            <w:tc>
              <w:tcPr>
                <w:tcW w:w="10790" w:type="dxa"/>
                <w:gridSpan w:val="3"/>
                <w:tcBorders>
                  <w:left w:val="single" w:color="auto" w:sz="4" w:space="0"/>
                  <w:bottom w:val="single" w:color="auto" w:sz="4" w:space="0"/>
                  <w:right w:val="single" w:color="auto" w:sz="4" w:space="0"/>
                </w:tcBorders>
              </w:tcPr>
              <w:p w:rsidRPr="00E463C1" w:rsidR="001055EA" w:rsidP="001055EA" w:rsidRDefault="001055EA" w14:paraId="0B4374A6" w14:textId="77777777">
                <w:pPr>
                  <w:autoSpaceDE w:val="0"/>
                  <w:autoSpaceDN w:val="0"/>
                  <w:adjustRightInd w:val="0"/>
                  <w:ind w:left="160" w:hanging="180"/>
                  <w:rPr>
                    <w:rFonts w:ascii="Calibri" w:hAnsi="Calibri" w:cs="Calibri"/>
                  </w:rPr>
                </w:pPr>
                <w:r w:rsidRPr="00BF7EF0">
                  <w:rPr>
                    <w:rStyle w:val="PlaceholderText"/>
                  </w:rPr>
                  <w:t>Click or tap here to enter text.</w:t>
                </w:r>
              </w:p>
            </w:tc>
          </w:sdtContent>
        </w:sdt>
      </w:tr>
      <w:tr w:rsidR="005656FC" w:rsidTr="005656FC" w14:paraId="3D283DFB" w14:textId="77777777">
        <w:tc>
          <w:tcPr>
            <w:tcW w:w="10790" w:type="dxa"/>
            <w:gridSpan w:val="3"/>
            <w:tcBorders>
              <w:left w:val="nil"/>
              <w:bottom w:val="single" w:color="auto" w:sz="4" w:space="0"/>
              <w:right w:val="nil"/>
            </w:tcBorders>
            <w:shd w:val="clear" w:color="auto" w:fill="auto"/>
          </w:tcPr>
          <w:p w:rsidRPr="005309FE" w:rsidR="005656FC" w:rsidP="005309FE" w:rsidRDefault="005656FC" w14:paraId="3B33614B" w14:textId="77777777">
            <w:pPr>
              <w:autoSpaceDE w:val="0"/>
              <w:autoSpaceDN w:val="0"/>
              <w:adjustRightInd w:val="0"/>
              <w:rPr>
                <w:rFonts w:cs="Calibri-Bold"/>
                <w:b/>
                <w:bCs/>
                <w:color w:val="800000"/>
              </w:rPr>
            </w:pPr>
          </w:p>
        </w:tc>
      </w:tr>
      <w:tr w:rsidR="005309FE" w:rsidTr="00EA6EDD" w14:paraId="37D8CA67" w14:textId="77777777">
        <w:tc>
          <w:tcPr>
            <w:tcW w:w="10790" w:type="dxa"/>
            <w:gridSpan w:val="3"/>
            <w:tcBorders>
              <w:left w:val="single" w:color="auto" w:sz="4" w:space="0"/>
              <w:bottom w:val="single" w:color="auto" w:sz="4" w:space="0"/>
              <w:right w:val="single" w:color="auto" w:sz="4" w:space="0"/>
            </w:tcBorders>
            <w:shd w:val="clear" w:color="auto" w:fill="D9D9D9" w:themeFill="background1" w:themeFillShade="D9"/>
          </w:tcPr>
          <w:p w:rsidRPr="00E463C1" w:rsidR="005309FE" w:rsidP="005309FE" w:rsidRDefault="005309FE" w14:paraId="4BDEA7D1" w14:textId="77777777">
            <w:pPr>
              <w:autoSpaceDE w:val="0"/>
              <w:autoSpaceDN w:val="0"/>
              <w:adjustRightInd w:val="0"/>
              <w:rPr>
                <w:rFonts w:ascii="Calibri" w:hAnsi="Calibri" w:cs="Calibri"/>
              </w:rPr>
            </w:pPr>
            <w:r w:rsidRPr="005309FE">
              <w:rPr>
                <w:rFonts w:cs="Calibri-Bold"/>
                <w:b/>
                <w:bCs/>
                <w:color w:val="800000"/>
              </w:rPr>
              <w:t>Measures/Metrics</w:t>
            </w:r>
            <w:r w:rsidRPr="005309FE">
              <w:rPr>
                <w:rFonts w:cs="Calibri-Bold"/>
                <w:b/>
                <w:bCs/>
              </w:rPr>
              <w:t xml:space="preserve">: </w:t>
            </w:r>
            <w:r w:rsidRPr="005309FE">
              <w:rPr>
                <w:rFonts w:cs="Calibri"/>
              </w:rPr>
              <w:t>The variety of methods used to evaluate each outcome; the method of measurement, actual tool or</w:t>
            </w:r>
            <w:r>
              <w:rPr>
                <w:rFonts w:cs="Calibri"/>
              </w:rPr>
              <w:t xml:space="preserve"> </w:t>
            </w:r>
            <w:r w:rsidRPr="005309FE">
              <w:rPr>
                <w:rFonts w:cs="Calibri"/>
              </w:rPr>
              <w:t>instrument used.</w:t>
            </w:r>
          </w:p>
        </w:tc>
      </w:tr>
      <w:tr w:rsidR="005309FE" w:rsidTr="00EA6EDD" w14:paraId="4B99B0D4" w14:textId="77777777">
        <w:tc>
          <w:tcPr>
            <w:tcW w:w="3596" w:type="dxa"/>
            <w:tcBorders>
              <w:left w:val="nil"/>
              <w:bottom w:val="single" w:color="auto" w:sz="4" w:space="0"/>
            </w:tcBorders>
          </w:tcPr>
          <w:p w:rsidR="005309FE" w:rsidP="005309FE" w:rsidRDefault="005309FE" w14:paraId="12D9A438" w14:textId="10B478C2">
            <w:pPr>
              <w:jc w:val="center"/>
            </w:pPr>
            <w:r>
              <w:object w:dxaOrig="1440" w:dyaOrig="1440" w14:anchorId="06B0C28D">
                <v:shape id="_x0000_i1085" style="width:108pt;height:18.35pt" o:ole="" type="#_x0000_t75">
                  <v:imagedata o:title="" r:id="rId27"/>
                </v:shape>
                <w:control w:name="MeasuresMetricsExemplary" w:shapeid="_x0000_i1085" r:id="rId28"/>
              </w:object>
            </w:r>
          </w:p>
        </w:tc>
        <w:tc>
          <w:tcPr>
            <w:tcW w:w="3597" w:type="dxa"/>
            <w:tcBorders>
              <w:bottom w:val="single" w:color="auto" w:sz="4" w:space="0"/>
            </w:tcBorders>
          </w:tcPr>
          <w:p w:rsidR="005309FE" w:rsidP="005309FE" w:rsidRDefault="005309FE" w14:paraId="427DA0CE" w14:textId="6C2EDE88">
            <w:pPr>
              <w:jc w:val="center"/>
            </w:pPr>
            <w:r>
              <w:object w:dxaOrig="1440" w:dyaOrig="1440" w14:anchorId="462442A3">
                <v:shape id="_x0000_i1087" style="width:108pt;height:18.35pt" o:ole="" type="#_x0000_t75">
                  <v:imagedata o:title="" r:id="rId18"/>
                </v:shape>
                <w:control w:name="MeasuresMetricsAcceptable" w:shapeid="_x0000_i1087" r:id="rId29"/>
              </w:object>
            </w:r>
          </w:p>
        </w:tc>
        <w:tc>
          <w:tcPr>
            <w:tcW w:w="3597" w:type="dxa"/>
            <w:tcBorders>
              <w:bottom w:val="single" w:color="auto" w:sz="4" w:space="0"/>
              <w:right w:val="nil"/>
            </w:tcBorders>
          </w:tcPr>
          <w:p w:rsidR="005309FE" w:rsidP="005309FE" w:rsidRDefault="005309FE" w14:paraId="0107A6BB" w14:textId="77777777">
            <w:pPr>
              <w:jc w:val="center"/>
            </w:pPr>
            <w:r>
              <w:object w:dxaOrig="1440" w:dyaOrig="1440" w14:anchorId="781D2F84">
                <v:shape id="_x0000_i1089" style="width:108pt;height:18.35pt" o:ole="" type="#_x0000_t75">
                  <v:imagedata o:title="" r:id="rId25"/>
                </v:shape>
                <w:control w:name="MeasuresMetricsDeveloping" w:shapeid="_x0000_i1089" r:id="rId30"/>
              </w:object>
            </w:r>
          </w:p>
          <w:p w:rsidR="00BB409D" w:rsidP="005309FE" w:rsidRDefault="00BB409D" w14:paraId="688EDBF8" w14:textId="6CBF46AF">
            <w:pPr>
              <w:jc w:val="center"/>
            </w:pPr>
          </w:p>
        </w:tc>
      </w:tr>
      <w:tr w:rsidR="005309FE" w:rsidTr="005656FC" w14:paraId="238FB5A6" w14:textId="77777777">
        <w:tc>
          <w:tcPr>
            <w:tcW w:w="3596" w:type="dxa"/>
            <w:tcBorders>
              <w:left w:val="single" w:color="auto" w:sz="4" w:space="0"/>
              <w:bottom w:val="single" w:color="auto" w:sz="4" w:space="0"/>
            </w:tcBorders>
          </w:tcPr>
          <w:p w:rsidRPr="005309FE" w:rsidR="005309FE" w:rsidP="005309FE" w:rsidRDefault="005309FE" w14:paraId="622198E5" w14:textId="77777777">
            <w:pPr>
              <w:autoSpaceDE w:val="0"/>
              <w:autoSpaceDN w:val="0"/>
              <w:adjustRightInd w:val="0"/>
              <w:rPr>
                <w:rFonts w:ascii="Calibri" w:hAnsi="Calibri" w:cs="Calibri"/>
              </w:rPr>
            </w:pPr>
            <w:r w:rsidRPr="005309FE">
              <w:rPr>
                <w:rFonts w:ascii="Calibri" w:hAnsi="Calibri" w:cs="Calibri"/>
              </w:rPr>
              <w:t>• Multiple measures for some or all</w:t>
            </w:r>
          </w:p>
          <w:p w:rsidRPr="005309FE" w:rsidR="005309FE" w:rsidP="005309FE" w:rsidRDefault="005309FE" w14:paraId="3DF367E7" w14:textId="77777777">
            <w:pPr>
              <w:autoSpaceDE w:val="0"/>
              <w:autoSpaceDN w:val="0"/>
              <w:adjustRightInd w:val="0"/>
              <w:rPr>
                <w:rFonts w:ascii="Calibri" w:hAnsi="Calibri" w:cs="Calibri"/>
              </w:rPr>
            </w:pPr>
            <w:r w:rsidRPr="005309FE">
              <w:rPr>
                <w:rFonts w:ascii="Calibri" w:hAnsi="Calibri" w:cs="Calibri"/>
              </w:rPr>
              <w:t>outcomes.</w:t>
            </w:r>
          </w:p>
          <w:p w:rsidRPr="005309FE" w:rsidR="005309FE" w:rsidP="005309FE" w:rsidRDefault="005309FE" w14:paraId="3DE5D32C" w14:textId="77777777">
            <w:pPr>
              <w:autoSpaceDE w:val="0"/>
              <w:autoSpaceDN w:val="0"/>
              <w:adjustRightInd w:val="0"/>
              <w:rPr>
                <w:rFonts w:ascii="Calibri" w:hAnsi="Calibri" w:cs="Calibri"/>
              </w:rPr>
            </w:pPr>
            <w:r w:rsidRPr="005309FE">
              <w:rPr>
                <w:rFonts w:ascii="Calibri" w:hAnsi="Calibri" w:cs="Calibri"/>
              </w:rPr>
              <w:t xml:space="preserve">• Direct and indirect measures </w:t>
            </w:r>
            <w:proofErr w:type="gramStart"/>
            <w:r w:rsidRPr="005309FE">
              <w:rPr>
                <w:rFonts w:ascii="Calibri" w:hAnsi="Calibri" w:cs="Calibri"/>
              </w:rPr>
              <w:t>used;</w:t>
            </w:r>
            <w:proofErr w:type="gramEnd"/>
          </w:p>
          <w:p w:rsidRPr="005309FE" w:rsidR="005309FE" w:rsidP="005309FE" w:rsidRDefault="005309FE" w14:paraId="34E3190D" w14:textId="77777777">
            <w:pPr>
              <w:autoSpaceDE w:val="0"/>
              <w:autoSpaceDN w:val="0"/>
              <w:adjustRightInd w:val="0"/>
              <w:rPr>
                <w:rFonts w:ascii="Calibri" w:hAnsi="Calibri" w:cs="Calibri"/>
              </w:rPr>
            </w:pPr>
            <w:r w:rsidRPr="005309FE">
              <w:rPr>
                <w:rFonts w:ascii="Calibri" w:hAnsi="Calibri" w:cs="Calibri"/>
              </w:rPr>
              <w:t>emphasis on direct.</w:t>
            </w:r>
          </w:p>
          <w:p w:rsidRPr="005309FE" w:rsidR="005309FE" w:rsidP="005309FE" w:rsidRDefault="005309FE" w14:paraId="0744C7F1" w14:textId="77777777">
            <w:pPr>
              <w:autoSpaceDE w:val="0"/>
              <w:autoSpaceDN w:val="0"/>
              <w:adjustRightInd w:val="0"/>
              <w:rPr>
                <w:rFonts w:ascii="Calibri" w:hAnsi="Calibri" w:cs="Calibri"/>
              </w:rPr>
            </w:pPr>
            <w:r w:rsidRPr="005309FE">
              <w:rPr>
                <w:rFonts w:ascii="Calibri" w:hAnsi="Calibri" w:cs="Calibri"/>
              </w:rPr>
              <w:t>• Instruments reflect good research</w:t>
            </w:r>
          </w:p>
          <w:p w:rsidRPr="005309FE" w:rsidR="005309FE" w:rsidP="005309FE" w:rsidRDefault="005309FE" w14:paraId="74B70F36" w14:textId="77777777">
            <w:pPr>
              <w:autoSpaceDE w:val="0"/>
              <w:autoSpaceDN w:val="0"/>
              <w:adjustRightInd w:val="0"/>
              <w:rPr>
                <w:rFonts w:ascii="Calibri" w:hAnsi="Calibri" w:cs="Calibri"/>
              </w:rPr>
            </w:pPr>
            <w:r w:rsidRPr="005309FE">
              <w:rPr>
                <w:rFonts w:ascii="Calibri" w:hAnsi="Calibri" w:cs="Calibri"/>
              </w:rPr>
              <w:t>methodology.</w:t>
            </w:r>
          </w:p>
          <w:p w:rsidRPr="005309FE" w:rsidR="005309FE" w:rsidP="005309FE" w:rsidRDefault="005309FE" w14:paraId="2DCF8055" w14:textId="77777777">
            <w:pPr>
              <w:autoSpaceDE w:val="0"/>
              <w:autoSpaceDN w:val="0"/>
              <w:adjustRightInd w:val="0"/>
              <w:rPr>
                <w:rFonts w:ascii="Calibri" w:hAnsi="Calibri" w:cs="Calibri"/>
              </w:rPr>
            </w:pPr>
            <w:r w:rsidRPr="005309FE">
              <w:rPr>
                <w:rFonts w:ascii="Calibri" w:hAnsi="Calibri" w:cs="Calibri"/>
              </w:rPr>
              <w:t>• Feasible - existing practices used where</w:t>
            </w:r>
          </w:p>
          <w:p w:rsidRPr="005309FE" w:rsidR="005309FE" w:rsidP="005309FE" w:rsidRDefault="005309FE" w14:paraId="0C7AFE25" w14:textId="77777777">
            <w:pPr>
              <w:autoSpaceDE w:val="0"/>
              <w:autoSpaceDN w:val="0"/>
              <w:adjustRightInd w:val="0"/>
              <w:rPr>
                <w:rFonts w:ascii="Calibri" w:hAnsi="Calibri" w:cs="Calibri"/>
              </w:rPr>
            </w:pPr>
            <w:r w:rsidRPr="005309FE">
              <w:rPr>
                <w:rFonts w:ascii="Calibri" w:hAnsi="Calibri" w:cs="Calibri"/>
              </w:rPr>
              <w:t>possible; at least some measures apply</w:t>
            </w:r>
          </w:p>
          <w:p w:rsidRPr="005309FE" w:rsidR="005309FE" w:rsidP="005309FE" w:rsidRDefault="005309FE" w14:paraId="65748CEF" w14:textId="77777777">
            <w:pPr>
              <w:autoSpaceDE w:val="0"/>
              <w:autoSpaceDN w:val="0"/>
              <w:adjustRightInd w:val="0"/>
              <w:rPr>
                <w:rFonts w:ascii="Calibri" w:hAnsi="Calibri" w:cs="Calibri"/>
              </w:rPr>
            </w:pPr>
            <w:r w:rsidRPr="005309FE">
              <w:rPr>
                <w:rFonts w:ascii="Calibri" w:hAnsi="Calibri" w:cs="Calibri"/>
              </w:rPr>
              <w:t>to multiple outcomes.</w:t>
            </w:r>
          </w:p>
          <w:p w:rsidRPr="005309FE" w:rsidR="005309FE" w:rsidP="005309FE" w:rsidRDefault="005309FE" w14:paraId="434F8F35" w14:textId="77777777">
            <w:pPr>
              <w:autoSpaceDE w:val="0"/>
              <w:autoSpaceDN w:val="0"/>
              <w:adjustRightInd w:val="0"/>
              <w:rPr>
                <w:rFonts w:ascii="Calibri" w:hAnsi="Calibri" w:cs="Calibri"/>
              </w:rPr>
            </w:pPr>
            <w:r w:rsidRPr="005309FE">
              <w:rPr>
                <w:rFonts w:ascii="Calibri" w:hAnsi="Calibri" w:cs="Calibri"/>
              </w:rPr>
              <w:t>• Purposeful - clear how results could be</w:t>
            </w:r>
          </w:p>
          <w:p w:rsidRPr="005309FE" w:rsidR="005309FE" w:rsidP="005309FE" w:rsidRDefault="005309FE" w14:paraId="5E35AAAF" w14:textId="77777777">
            <w:pPr>
              <w:autoSpaceDE w:val="0"/>
              <w:autoSpaceDN w:val="0"/>
              <w:adjustRightInd w:val="0"/>
              <w:rPr>
                <w:rFonts w:ascii="Calibri" w:hAnsi="Calibri" w:cs="Calibri"/>
              </w:rPr>
            </w:pPr>
            <w:r w:rsidRPr="005309FE">
              <w:rPr>
                <w:rFonts w:ascii="Calibri" w:hAnsi="Calibri" w:cs="Calibri"/>
              </w:rPr>
              <w:t>used for program improvement.</w:t>
            </w:r>
          </w:p>
          <w:p w:rsidRPr="005309FE" w:rsidR="005309FE" w:rsidP="005309FE" w:rsidRDefault="005309FE" w14:paraId="4BE1F1E3" w14:textId="77777777">
            <w:pPr>
              <w:autoSpaceDE w:val="0"/>
              <w:autoSpaceDN w:val="0"/>
              <w:adjustRightInd w:val="0"/>
              <w:rPr>
                <w:rFonts w:ascii="Calibri" w:hAnsi="Calibri" w:cs="Calibri"/>
              </w:rPr>
            </w:pPr>
            <w:r w:rsidRPr="005309FE">
              <w:rPr>
                <w:rFonts w:ascii="Calibri" w:hAnsi="Calibri" w:cs="Calibri"/>
              </w:rPr>
              <w:t>• Described with sufficient detail</w:t>
            </w:r>
          </w:p>
          <w:p w:rsidRPr="005309FE" w:rsidR="005309FE" w:rsidP="005309FE" w:rsidRDefault="005309FE" w14:paraId="36096409" w14:textId="77777777">
            <w:pPr>
              <w:autoSpaceDE w:val="0"/>
              <w:autoSpaceDN w:val="0"/>
              <w:adjustRightInd w:val="0"/>
              <w:rPr>
                <w:rFonts w:ascii="Calibri" w:hAnsi="Calibri" w:cs="Calibri"/>
              </w:rPr>
            </w:pPr>
            <w:r w:rsidRPr="005309FE">
              <w:rPr>
                <w:rFonts w:ascii="Calibri" w:hAnsi="Calibri" w:cs="Calibri"/>
              </w:rPr>
              <w:t>(documents attached in Document</w:t>
            </w:r>
          </w:p>
          <w:p w:rsidRPr="005309FE" w:rsidR="005309FE" w:rsidP="005309FE" w:rsidRDefault="005309FE" w14:paraId="214F8D8E" w14:textId="77777777">
            <w:pPr>
              <w:autoSpaceDE w:val="0"/>
              <w:autoSpaceDN w:val="0"/>
              <w:adjustRightInd w:val="0"/>
              <w:ind w:left="160" w:hanging="180"/>
            </w:pPr>
            <w:r w:rsidRPr="005309FE">
              <w:rPr>
                <w:rFonts w:ascii="Calibri" w:hAnsi="Calibri" w:cs="Calibri"/>
              </w:rPr>
              <w:t>Repository, where appropriate).</w:t>
            </w:r>
          </w:p>
        </w:tc>
        <w:tc>
          <w:tcPr>
            <w:tcW w:w="3597" w:type="dxa"/>
            <w:tcBorders>
              <w:bottom w:val="single" w:color="auto" w:sz="4" w:space="0"/>
            </w:tcBorders>
          </w:tcPr>
          <w:p w:rsidRPr="005309FE" w:rsidR="005309FE" w:rsidP="005309FE" w:rsidRDefault="005309FE" w14:paraId="03F643BA" w14:textId="77777777">
            <w:pPr>
              <w:autoSpaceDE w:val="0"/>
              <w:autoSpaceDN w:val="0"/>
              <w:adjustRightInd w:val="0"/>
              <w:rPr>
                <w:rFonts w:ascii="Calibri" w:hAnsi="Calibri" w:cs="Calibri"/>
              </w:rPr>
            </w:pPr>
            <w:r w:rsidRPr="005309FE">
              <w:rPr>
                <w:rFonts w:ascii="Calibri" w:hAnsi="Calibri" w:cs="Calibri"/>
              </w:rPr>
              <w:t>• At least 1 measure or measurement</w:t>
            </w:r>
          </w:p>
          <w:p w:rsidRPr="005309FE" w:rsidR="005309FE" w:rsidP="005309FE" w:rsidRDefault="005309FE" w14:paraId="1990E075" w14:textId="77777777">
            <w:pPr>
              <w:autoSpaceDE w:val="0"/>
              <w:autoSpaceDN w:val="0"/>
              <w:adjustRightInd w:val="0"/>
              <w:rPr>
                <w:rFonts w:ascii="Calibri" w:hAnsi="Calibri" w:cs="Calibri"/>
              </w:rPr>
            </w:pPr>
            <w:r w:rsidRPr="005309FE">
              <w:rPr>
                <w:rFonts w:ascii="Calibri" w:hAnsi="Calibri" w:cs="Calibri"/>
              </w:rPr>
              <w:t>approach per outcome.</w:t>
            </w:r>
          </w:p>
          <w:p w:rsidRPr="005309FE" w:rsidR="005309FE" w:rsidP="005309FE" w:rsidRDefault="005309FE" w14:paraId="65FFB095" w14:textId="77777777">
            <w:pPr>
              <w:autoSpaceDE w:val="0"/>
              <w:autoSpaceDN w:val="0"/>
              <w:adjustRightInd w:val="0"/>
              <w:rPr>
                <w:rFonts w:ascii="Calibri" w:hAnsi="Calibri" w:cs="Calibri"/>
              </w:rPr>
            </w:pPr>
            <w:r w:rsidRPr="005309FE">
              <w:rPr>
                <w:rFonts w:ascii="Calibri" w:hAnsi="Calibri" w:cs="Calibri"/>
              </w:rPr>
              <w:t>• Direct and indirect measures are utilized.</w:t>
            </w:r>
          </w:p>
          <w:p w:rsidRPr="005309FE" w:rsidR="005309FE" w:rsidP="005309FE" w:rsidRDefault="005309FE" w14:paraId="1D263A4B" w14:textId="77777777">
            <w:pPr>
              <w:autoSpaceDE w:val="0"/>
              <w:autoSpaceDN w:val="0"/>
              <w:adjustRightInd w:val="0"/>
              <w:rPr>
                <w:rFonts w:ascii="Calibri" w:hAnsi="Calibri" w:cs="Calibri"/>
              </w:rPr>
            </w:pPr>
            <w:r w:rsidRPr="005309FE">
              <w:rPr>
                <w:rFonts w:ascii="Calibri" w:hAnsi="Calibri" w:cs="Calibri"/>
              </w:rPr>
              <w:t>• Described with sufficient detail.</w:t>
            </w:r>
          </w:p>
          <w:p w:rsidRPr="005309FE" w:rsidR="005309FE" w:rsidP="005309FE" w:rsidRDefault="005309FE" w14:paraId="5E9713E1" w14:textId="77777777">
            <w:pPr>
              <w:autoSpaceDE w:val="0"/>
              <w:autoSpaceDN w:val="0"/>
              <w:adjustRightInd w:val="0"/>
              <w:rPr>
                <w:rFonts w:ascii="Calibri" w:hAnsi="Calibri" w:cs="Calibri"/>
              </w:rPr>
            </w:pPr>
            <w:r w:rsidRPr="005309FE">
              <w:rPr>
                <w:rFonts w:ascii="Calibri" w:hAnsi="Calibri" w:cs="Calibri"/>
              </w:rPr>
              <w:t>• Implementation may still need further</w:t>
            </w:r>
          </w:p>
          <w:p w:rsidRPr="005309FE" w:rsidR="005309FE" w:rsidP="005309FE" w:rsidRDefault="005309FE" w14:paraId="64E28743" w14:textId="77777777">
            <w:pPr>
              <w:ind w:left="320" w:hanging="160"/>
            </w:pPr>
            <w:r w:rsidRPr="005309FE">
              <w:rPr>
                <w:rFonts w:ascii="Calibri" w:hAnsi="Calibri" w:cs="Calibri"/>
              </w:rPr>
              <w:t>planning.</w:t>
            </w:r>
          </w:p>
        </w:tc>
        <w:tc>
          <w:tcPr>
            <w:tcW w:w="3597" w:type="dxa"/>
            <w:tcBorders>
              <w:bottom w:val="single" w:color="auto" w:sz="4" w:space="0"/>
              <w:right w:val="single" w:color="auto" w:sz="4" w:space="0"/>
            </w:tcBorders>
          </w:tcPr>
          <w:p w:rsidRPr="005309FE" w:rsidR="005309FE" w:rsidP="005309FE" w:rsidRDefault="005309FE" w14:paraId="616BFE16" w14:textId="77777777">
            <w:pPr>
              <w:autoSpaceDE w:val="0"/>
              <w:autoSpaceDN w:val="0"/>
              <w:adjustRightInd w:val="0"/>
              <w:rPr>
                <w:rFonts w:ascii="Calibri" w:hAnsi="Calibri" w:cs="Calibri"/>
              </w:rPr>
            </w:pPr>
            <w:r w:rsidRPr="005309FE">
              <w:rPr>
                <w:rFonts w:ascii="Calibri" w:hAnsi="Calibri" w:cs="Calibri"/>
              </w:rPr>
              <w:t>• Not all outcomes have associated</w:t>
            </w:r>
          </w:p>
          <w:p w:rsidRPr="005309FE" w:rsidR="005309FE" w:rsidP="005309FE" w:rsidRDefault="005309FE" w14:paraId="06FF8FA7" w14:textId="77777777">
            <w:pPr>
              <w:autoSpaceDE w:val="0"/>
              <w:autoSpaceDN w:val="0"/>
              <w:adjustRightInd w:val="0"/>
              <w:rPr>
                <w:rFonts w:ascii="Calibri" w:hAnsi="Calibri" w:cs="Calibri"/>
              </w:rPr>
            </w:pPr>
            <w:r w:rsidRPr="005309FE">
              <w:rPr>
                <w:rFonts w:ascii="Calibri" w:hAnsi="Calibri" w:cs="Calibri"/>
              </w:rPr>
              <w:t>measures.</w:t>
            </w:r>
          </w:p>
          <w:p w:rsidRPr="005309FE" w:rsidR="005309FE" w:rsidP="005309FE" w:rsidRDefault="005309FE" w14:paraId="15369E3C" w14:textId="77777777">
            <w:pPr>
              <w:autoSpaceDE w:val="0"/>
              <w:autoSpaceDN w:val="0"/>
              <w:adjustRightInd w:val="0"/>
              <w:rPr>
                <w:rFonts w:ascii="Calibri" w:hAnsi="Calibri" w:cs="Calibri"/>
              </w:rPr>
            </w:pPr>
            <w:r w:rsidRPr="005309FE">
              <w:rPr>
                <w:rFonts w:ascii="Calibri" w:hAnsi="Calibri" w:cs="Calibri"/>
              </w:rPr>
              <w:t>• Few or no direct measures used.</w:t>
            </w:r>
          </w:p>
          <w:p w:rsidRPr="005309FE" w:rsidR="005309FE" w:rsidP="005309FE" w:rsidRDefault="005309FE" w14:paraId="6B612FD9" w14:textId="77777777">
            <w:pPr>
              <w:autoSpaceDE w:val="0"/>
              <w:autoSpaceDN w:val="0"/>
              <w:adjustRightInd w:val="0"/>
              <w:rPr>
                <w:rFonts w:ascii="Calibri" w:hAnsi="Calibri" w:cs="Calibri"/>
              </w:rPr>
            </w:pPr>
            <w:r w:rsidRPr="005309FE">
              <w:rPr>
                <w:rFonts w:ascii="Calibri" w:hAnsi="Calibri" w:cs="Calibri"/>
              </w:rPr>
              <w:t>• Methodology is questionable.</w:t>
            </w:r>
          </w:p>
          <w:p w:rsidRPr="005309FE" w:rsidR="005309FE" w:rsidP="005309FE" w:rsidRDefault="005309FE" w14:paraId="0A757FB0" w14:textId="77777777">
            <w:pPr>
              <w:autoSpaceDE w:val="0"/>
              <w:autoSpaceDN w:val="0"/>
              <w:adjustRightInd w:val="0"/>
              <w:rPr>
                <w:rFonts w:ascii="Calibri" w:hAnsi="Calibri" w:cs="Calibri"/>
              </w:rPr>
            </w:pPr>
            <w:r w:rsidRPr="005309FE">
              <w:rPr>
                <w:rFonts w:ascii="Calibri" w:hAnsi="Calibri" w:cs="Calibri"/>
              </w:rPr>
              <w:t>• Instruments are vaguely described; may</w:t>
            </w:r>
          </w:p>
          <w:p w:rsidRPr="005309FE" w:rsidR="005309FE" w:rsidP="005309FE" w:rsidRDefault="005309FE" w14:paraId="58B02D1F" w14:textId="77777777">
            <w:pPr>
              <w:autoSpaceDE w:val="0"/>
              <w:autoSpaceDN w:val="0"/>
              <w:adjustRightInd w:val="0"/>
              <w:rPr>
                <w:rFonts w:ascii="Calibri" w:hAnsi="Calibri" w:cs="Calibri"/>
              </w:rPr>
            </w:pPr>
            <w:r w:rsidRPr="005309FE">
              <w:rPr>
                <w:rFonts w:ascii="Calibri" w:hAnsi="Calibri" w:cs="Calibri"/>
              </w:rPr>
              <w:t>not be developed yet.</w:t>
            </w:r>
          </w:p>
          <w:p w:rsidRPr="005309FE" w:rsidR="005309FE" w:rsidP="005309FE" w:rsidRDefault="005309FE" w14:paraId="79BFE236" w14:textId="77777777">
            <w:pPr>
              <w:autoSpaceDE w:val="0"/>
              <w:autoSpaceDN w:val="0"/>
              <w:adjustRightInd w:val="0"/>
              <w:rPr>
                <w:rFonts w:ascii="Calibri" w:hAnsi="Calibri" w:cs="Calibri"/>
              </w:rPr>
            </w:pPr>
            <w:r w:rsidRPr="005309FE">
              <w:rPr>
                <w:rFonts w:ascii="Calibri" w:hAnsi="Calibri" w:cs="Calibri"/>
              </w:rPr>
              <w:t>• Course grades used as an assessment</w:t>
            </w:r>
          </w:p>
          <w:p w:rsidRPr="005309FE" w:rsidR="005309FE" w:rsidP="005309FE" w:rsidRDefault="005309FE" w14:paraId="51563DA8" w14:textId="77777777">
            <w:pPr>
              <w:autoSpaceDE w:val="0"/>
              <w:autoSpaceDN w:val="0"/>
              <w:adjustRightInd w:val="0"/>
              <w:rPr>
                <w:rFonts w:ascii="Calibri" w:hAnsi="Calibri" w:cs="Calibri"/>
              </w:rPr>
            </w:pPr>
            <w:r w:rsidRPr="005309FE">
              <w:rPr>
                <w:rFonts w:ascii="Calibri" w:hAnsi="Calibri" w:cs="Calibri"/>
              </w:rPr>
              <w:t>method.</w:t>
            </w:r>
          </w:p>
          <w:p w:rsidRPr="005309FE" w:rsidR="005309FE" w:rsidP="005309FE" w:rsidRDefault="005309FE" w14:paraId="74884299" w14:textId="77777777">
            <w:pPr>
              <w:autoSpaceDE w:val="0"/>
              <w:autoSpaceDN w:val="0"/>
              <w:adjustRightInd w:val="0"/>
              <w:rPr>
                <w:rFonts w:ascii="Calibri" w:hAnsi="Calibri" w:cs="Calibri"/>
              </w:rPr>
            </w:pPr>
            <w:r w:rsidRPr="005309FE">
              <w:rPr>
                <w:rFonts w:ascii="Calibri" w:hAnsi="Calibri" w:cs="Calibri"/>
              </w:rPr>
              <w:t>• Do not seem to capture the "end of</w:t>
            </w:r>
          </w:p>
          <w:p w:rsidRPr="005309FE" w:rsidR="005309FE" w:rsidP="005309FE" w:rsidRDefault="005309FE" w14:paraId="2A6FEF5B" w14:textId="77777777">
            <w:pPr>
              <w:autoSpaceDE w:val="0"/>
              <w:autoSpaceDN w:val="0"/>
              <w:adjustRightInd w:val="0"/>
              <w:rPr>
                <w:rFonts w:ascii="Calibri" w:hAnsi="Calibri" w:cs="Calibri"/>
              </w:rPr>
            </w:pPr>
            <w:r w:rsidRPr="005309FE">
              <w:rPr>
                <w:rFonts w:ascii="Calibri" w:hAnsi="Calibri" w:cs="Calibri"/>
              </w:rPr>
              <w:t>experience" effect of the curriculum/</w:t>
            </w:r>
          </w:p>
          <w:p w:rsidRPr="005309FE" w:rsidR="005309FE" w:rsidP="005309FE" w:rsidRDefault="005309FE" w14:paraId="233E2EA2" w14:textId="77777777">
            <w:pPr>
              <w:ind w:left="160" w:hanging="180"/>
            </w:pPr>
            <w:r w:rsidRPr="005309FE">
              <w:rPr>
                <w:rFonts w:ascii="Calibri" w:hAnsi="Calibri" w:cs="Calibri"/>
              </w:rPr>
              <w:t>program.</w:t>
            </w:r>
          </w:p>
        </w:tc>
      </w:tr>
      <w:tr w:rsidR="005656FC" w:rsidTr="005656FC" w14:paraId="1F076111" w14:textId="77777777">
        <w:tc>
          <w:tcPr>
            <w:tcW w:w="10790" w:type="dxa"/>
            <w:gridSpan w:val="3"/>
            <w:tcBorders>
              <w:left w:val="nil"/>
              <w:bottom w:val="single" w:color="auto" w:sz="4" w:space="0"/>
              <w:right w:val="nil"/>
            </w:tcBorders>
          </w:tcPr>
          <w:p w:rsidRPr="00E463C1" w:rsidR="005656FC" w:rsidP="005309FE" w:rsidRDefault="005656FC" w14:paraId="5B386F01" w14:textId="77777777">
            <w:pPr>
              <w:autoSpaceDE w:val="0"/>
              <w:autoSpaceDN w:val="0"/>
              <w:adjustRightInd w:val="0"/>
              <w:ind w:left="160" w:hanging="180"/>
              <w:rPr>
                <w:rFonts w:ascii="Calibri" w:hAnsi="Calibri" w:cs="Calibri"/>
              </w:rPr>
            </w:pPr>
            <w:r w:rsidRPr="00E25B3F">
              <w:rPr>
                <w:sz w:val="24"/>
                <w:szCs w:val="24"/>
              </w:rPr>
              <w:t>Notes:</w:t>
            </w:r>
          </w:p>
        </w:tc>
      </w:tr>
      <w:tr w:rsidR="005309FE" w:rsidTr="006005BD" w14:paraId="63B0CA79" w14:textId="77777777">
        <w:trPr>
          <w:trHeight w:val="1214"/>
        </w:trPr>
        <w:sdt>
          <w:sdtPr>
            <w:id w:val="-120849720"/>
            <w:placeholder>
              <w:docPart w:val="2C570C5F220C4314B70308F06A2E2A78"/>
            </w:placeholder>
            <w:showingPlcHdr/>
            <w:text/>
          </w:sdtPr>
          <w:sdtEndPr/>
          <w:sdtContent>
            <w:tc>
              <w:tcPr>
                <w:tcW w:w="10790" w:type="dxa"/>
                <w:gridSpan w:val="3"/>
                <w:tcBorders>
                  <w:left w:val="single" w:color="auto" w:sz="4" w:space="0"/>
                  <w:bottom w:val="single" w:color="auto" w:sz="4" w:space="0"/>
                  <w:right w:val="single" w:color="auto" w:sz="4" w:space="0"/>
                </w:tcBorders>
              </w:tcPr>
              <w:p w:rsidRPr="00E463C1" w:rsidR="005309FE" w:rsidP="005309FE" w:rsidRDefault="005309FE" w14:paraId="79238BA2" w14:textId="77777777">
                <w:pPr>
                  <w:autoSpaceDE w:val="0"/>
                  <w:autoSpaceDN w:val="0"/>
                  <w:adjustRightInd w:val="0"/>
                  <w:ind w:left="160" w:hanging="180"/>
                  <w:rPr>
                    <w:rFonts w:ascii="Calibri" w:hAnsi="Calibri" w:cs="Calibri"/>
                  </w:rPr>
                </w:pPr>
                <w:r w:rsidRPr="00BF7EF0">
                  <w:rPr>
                    <w:rStyle w:val="PlaceholderText"/>
                  </w:rPr>
                  <w:t>Click or tap here to enter text.</w:t>
                </w:r>
              </w:p>
            </w:tc>
          </w:sdtContent>
        </w:sdt>
      </w:tr>
      <w:tr w:rsidR="005656FC" w:rsidTr="005656FC" w14:paraId="128A8B29" w14:textId="77777777">
        <w:tc>
          <w:tcPr>
            <w:tcW w:w="10790" w:type="dxa"/>
            <w:gridSpan w:val="3"/>
            <w:tcBorders>
              <w:left w:val="nil"/>
              <w:bottom w:val="single" w:color="auto" w:sz="4" w:space="0"/>
              <w:right w:val="nil"/>
            </w:tcBorders>
            <w:shd w:val="clear" w:color="auto" w:fill="auto"/>
          </w:tcPr>
          <w:p w:rsidRPr="005309FE" w:rsidR="005656FC" w:rsidP="005309FE" w:rsidRDefault="005656FC" w14:paraId="10547148" w14:textId="77777777">
            <w:pPr>
              <w:autoSpaceDE w:val="0"/>
              <w:autoSpaceDN w:val="0"/>
              <w:adjustRightInd w:val="0"/>
              <w:ind w:left="160" w:hanging="180"/>
              <w:rPr>
                <w:rFonts w:cs="Calibri-Bold"/>
                <w:b/>
                <w:bCs/>
                <w:color w:val="800000"/>
              </w:rPr>
            </w:pPr>
          </w:p>
        </w:tc>
      </w:tr>
      <w:tr w:rsidR="005309FE" w:rsidTr="00EA6EDD" w14:paraId="49BFE54E" w14:textId="77777777">
        <w:tc>
          <w:tcPr>
            <w:tcW w:w="10790" w:type="dxa"/>
            <w:gridSpan w:val="3"/>
            <w:tcBorders>
              <w:left w:val="single" w:color="auto" w:sz="4" w:space="0"/>
              <w:bottom w:val="single" w:color="auto" w:sz="4" w:space="0"/>
              <w:right w:val="single" w:color="auto" w:sz="4" w:space="0"/>
            </w:tcBorders>
            <w:shd w:val="clear" w:color="auto" w:fill="D9D9D9" w:themeFill="background1" w:themeFillShade="D9"/>
          </w:tcPr>
          <w:p w:rsidRPr="005309FE" w:rsidR="005309FE" w:rsidP="005309FE" w:rsidRDefault="005309FE" w14:paraId="6809599E" w14:textId="77777777">
            <w:pPr>
              <w:autoSpaceDE w:val="0"/>
              <w:autoSpaceDN w:val="0"/>
              <w:adjustRightInd w:val="0"/>
              <w:ind w:left="160" w:hanging="180"/>
              <w:rPr>
                <w:rFonts w:cs="Calibri"/>
              </w:rPr>
            </w:pPr>
            <w:r w:rsidRPr="005309FE">
              <w:rPr>
                <w:rFonts w:cs="Calibri-Bold"/>
                <w:b/>
                <w:bCs/>
                <w:color w:val="800000"/>
              </w:rPr>
              <w:t>Targets</w:t>
            </w:r>
            <w:r w:rsidRPr="005309FE">
              <w:rPr>
                <w:rFonts w:cs="Calibri-Bold"/>
                <w:b/>
                <w:bCs/>
              </w:rPr>
              <w:t xml:space="preserve">: </w:t>
            </w:r>
            <w:r w:rsidRPr="005309FE">
              <w:rPr>
                <w:rFonts w:cs="Calibri"/>
              </w:rPr>
              <w:t>Result, target, benchmark, or value that will represent success at achieving a given outcome.</w:t>
            </w:r>
          </w:p>
        </w:tc>
      </w:tr>
      <w:tr w:rsidR="005309FE" w:rsidTr="00EA6EDD" w14:paraId="07B97327" w14:textId="77777777">
        <w:tc>
          <w:tcPr>
            <w:tcW w:w="3596" w:type="dxa"/>
            <w:tcBorders>
              <w:left w:val="nil"/>
              <w:bottom w:val="single" w:color="auto" w:sz="4" w:space="0"/>
            </w:tcBorders>
          </w:tcPr>
          <w:p w:rsidR="005309FE" w:rsidP="005309FE" w:rsidRDefault="005309FE" w14:paraId="61CCB22F" w14:textId="7B56B2BF">
            <w:pPr>
              <w:jc w:val="center"/>
            </w:pPr>
            <w:r>
              <w:object w:dxaOrig="1440" w:dyaOrig="1440" w14:anchorId="12B4E606">
                <v:shape id="_x0000_i1091" style="width:108pt;height:18.35pt" o:ole="" type="#_x0000_t75">
                  <v:imagedata o:title="" r:id="rId27"/>
                </v:shape>
                <w:control w:name="TargetsExemplary" w:shapeid="_x0000_i1091" r:id="rId31"/>
              </w:object>
            </w:r>
          </w:p>
        </w:tc>
        <w:tc>
          <w:tcPr>
            <w:tcW w:w="3597" w:type="dxa"/>
            <w:tcBorders>
              <w:bottom w:val="single" w:color="auto" w:sz="4" w:space="0"/>
            </w:tcBorders>
          </w:tcPr>
          <w:p w:rsidR="005309FE" w:rsidP="005309FE" w:rsidRDefault="005309FE" w14:paraId="04DC8E8B" w14:textId="17806EA4">
            <w:pPr>
              <w:jc w:val="center"/>
            </w:pPr>
            <w:r>
              <w:object w:dxaOrig="1440" w:dyaOrig="1440" w14:anchorId="40E92C73">
                <v:shape id="_x0000_i1093" style="width:108pt;height:18.35pt" o:ole="" type="#_x0000_t75">
                  <v:imagedata o:title="" r:id="rId18"/>
                </v:shape>
                <w:control w:name="TargetsAcceptable" w:shapeid="_x0000_i1093" r:id="rId32"/>
              </w:object>
            </w:r>
          </w:p>
        </w:tc>
        <w:tc>
          <w:tcPr>
            <w:tcW w:w="3597" w:type="dxa"/>
            <w:tcBorders>
              <w:bottom w:val="single" w:color="auto" w:sz="4" w:space="0"/>
              <w:right w:val="nil"/>
            </w:tcBorders>
          </w:tcPr>
          <w:p w:rsidR="005309FE" w:rsidP="005309FE" w:rsidRDefault="005309FE" w14:paraId="78C5A8C0" w14:textId="77777777">
            <w:pPr>
              <w:jc w:val="center"/>
            </w:pPr>
            <w:r>
              <w:object w:dxaOrig="1440" w:dyaOrig="1440" w14:anchorId="4C5B216D">
                <v:shape id="_x0000_i1095" style="width:108pt;height:18.35pt" o:ole="" type="#_x0000_t75">
                  <v:imagedata o:title="" r:id="rId25"/>
                </v:shape>
                <w:control w:name="TargetsDeveloping" w:shapeid="_x0000_i1095" r:id="rId33"/>
              </w:object>
            </w:r>
          </w:p>
          <w:p w:rsidR="00BB409D" w:rsidP="005309FE" w:rsidRDefault="00BB409D" w14:paraId="1C551954" w14:textId="10A3D8ED">
            <w:pPr>
              <w:jc w:val="center"/>
            </w:pPr>
          </w:p>
        </w:tc>
      </w:tr>
      <w:tr w:rsidR="005309FE" w:rsidTr="005656FC" w14:paraId="1728B71C" w14:textId="77777777">
        <w:trPr>
          <w:trHeight w:val="242"/>
        </w:trPr>
        <w:tc>
          <w:tcPr>
            <w:tcW w:w="3596" w:type="dxa"/>
            <w:tcBorders>
              <w:left w:val="single" w:color="auto" w:sz="4" w:space="0"/>
              <w:bottom w:val="single" w:color="auto" w:sz="4" w:space="0"/>
            </w:tcBorders>
          </w:tcPr>
          <w:p w:rsidRPr="00903947" w:rsidR="005309FE" w:rsidP="005309FE" w:rsidRDefault="005309FE" w14:paraId="70834527" w14:textId="77777777">
            <w:pPr>
              <w:autoSpaceDE w:val="0"/>
              <w:autoSpaceDN w:val="0"/>
              <w:adjustRightInd w:val="0"/>
              <w:rPr>
                <w:rFonts w:ascii="Calibri" w:hAnsi="Calibri" w:cs="Calibri"/>
              </w:rPr>
            </w:pPr>
            <w:r w:rsidRPr="00903947">
              <w:rPr>
                <w:rFonts w:ascii="Calibri" w:hAnsi="Calibri" w:cs="Calibri"/>
              </w:rPr>
              <w:t>• Aligned with measures and outcomes.</w:t>
            </w:r>
          </w:p>
          <w:p w:rsidRPr="00903947" w:rsidR="005309FE" w:rsidP="005309FE" w:rsidRDefault="005309FE" w14:paraId="7700ECE4" w14:textId="77777777">
            <w:pPr>
              <w:autoSpaceDE w:val="0"/>
              <w:autoSpaceDN w:val="0"/>
              <w:adjustRightInd w:val="0"/>
              <w:rPr>
                <w:rFonts w:ascii="Calibri" w:hAnsi="Calibri" w:cs="Calibri"/>
              </w:rPr>
            </w:pPr>
            <w:r w:rsidRPr="00903947">
              <w:rPr>
                <w:rFonts w:ascii="Calibri" w:hAnsi="Calibri" w:cs="Calibri"/>
              </w:rPr>
              <w:t>• Represent a reasonable level of success.</w:t>
            </w:r>
          </w:p>
          <w:p w:rsidRPr="00903947" w:rsidR="005309FE" w:rsidP="005309FE" w:rsidRDefault="005309FE" w14:paraId="798CCD40" w14:textId="77777777">
            <w:pPr>
              <w:autoSpaceDE w:val="0"/>
              <w:autoSpaceDN w:val="0"/>
              <w:adjustRightInd w:val="0"/>
              <w:rPr>
                <w:rFonts w:ascii="Calibri" w:hAnsi="Calibri" w:cs="Calibri"/>
              </w:rPr>
            </w:pPr>
            <w:r w:rsidRPr="00903947">
              <w:rPr>
                <w:rFonts w:ascii="Calibri" w:hAnsi="Calibri" w:cs="Calibri"/>
              </w:rPr>
              <w:t>• Specific and measurable.</w:t>
            </w:r>
          </w:p>
          <w:p w:rsidRPr="00903947" w:rsidR="005309FE" w:rsidP="005309FE" w:rsidRDefault="005309FE" w14:paraId="29AB1C25" w14:textId="77777777">
            <w:pPr>
              <w:autoSpaceDE w:val="0"/>
              <w:autoSpaceDN w:val="0"/>
              <w:adjustRightInd w:val="0"/>
              <w:rPr>
                <w:rFonts w:ascii="Calibri" w:hAnsi="Calibri" w:cs="Calibri"/>
              </w:rPr>
            </w:pPr>
            <w:r w:rsidRPr="00903947">
              <w:rPr>
                <w:rFonts w:ascii="Calibri" w:hAnsi="Calibri" w:cs="Calibri"/>
              </w:rPr>
              <w:t>• Meaningful - based on benchmarks,</w:t>
            </w:r>
          </w:p>
          <w:p w:rsidRPr="005309FE" w:rsidR="005309FE" w:rsidP="005309FE" w:rsidRDefault="005309FE" w14:paraId="24636FB7" w14:textId="77777777">
            <w:pPr>
              <w:autoSpaceDE w:val="0"/>
              <w:autoSpaceDN w:val="0"/>
              <w:adjustRightInd w:val="0"/>
              <w:ind w:left="160" w:hanging="180"/>
            </w:pPr>
            <w:r w:rsidRPr="00903947">
              <w:rPr>
                <w:rFonts w:ascii="Calibri" w:hAnsi="Calibri" w:cs="Calibri"/>
              </w:rPr>
              <w:t>previous results, existing standards.</w:t>
            </w:r>
          </w:p>
        </w:tc>
        <w:tc>
          <w:tcPr>
            <w:tcW w:w="3597" w:type="dxa"/>
            <w:tcBorders>
              <w:bottom w:val="single" w:color="auto" w:sz="4" w:space="0"/>
            </w:tcBorders>
          </w:tcPr>
          <w:p w:rsidRPr="00903947" w:rsidR="005309FE" w:rsidP="005309FE" w:rsidRDefault="005309FE" w14:paraId="15C182C5" w14:textId="77777777">
            <w:pPr>
              <w:autoSpaceDE w:val="0"/>
              <w:autoSpaceDN w:val="0"/>
              <w:adjustRightInd w:val="0"/>
              <w:rPr>
                <w:rFonts w:ascii="Calibri" w:hAnsi="Calibri" w:cs="Calibri"/>
              </w:rPr>
            </w:pPr>
            <w:r w:rsidRPr="00903947">
              <w:rPr>
                <w:rFonts w:ascii="Calibri" w:hAnsi="Calibri" w:cs="Calibri"/>
              </w:rPr>
              <w:t>• Aligned with measures and outcomes.</w:t>
            </w:r>
          </w:p>
          <w:p w:rsidRPr="00903947" w:rsidR="005309FE" w:rsidP="005309FE" w:rsidRDefault="005309FE" w14:paraId="3BC27763" w14:textId="77777777">
            <w:pPr>
              <w:autoSpaceDE w:val="0"/>
              <w:autoSpaceDN w:val="0"/>
              <w:adjustRightInd w:val="0"/>
              <w:rPr>
                <w:rFonts w:ascii="Calibri" w:hAnsi="Calibri" w:cs="Calibri"/>
              </w:rPr>
            </w:pPr>
            <w:r w:rsidRPr="00903947">
              <w:rPr>
                <w:rFonts w:ascii="Calibri" w:hAnsi="Calibri" w:cs="Calibri"/>
              </w:rPr>
              <w:t>• Target identified for each measure.</w:t>
            </w:r>
          </w:p>
          <w:p w:rsidRPr="00903947" w:rsidR="005309FE" w:rsidP="005309FE" w:rsidRDefault="005309FE" w14:paraId="2E6AF72B" w14:textId="77777777">
            <w:pPr>
              <w:autoSpaceDE w:val="0"/>
              <w:autoSpaceDN w:val="0"/>
              <w:adjustRightInd w:val="0"/>
              <w:rPr>
                <w:rFonts w:ascii="Calibri" w:hAnsi="Calibri" w:cs="Calibri"/>
              </w:rPr>
            </w:pPr>
            <w:r w:rsidRPr="00903947">
              <w:rPr>
                <w:rFonts w:ascii="Calibri" w:hAnsi="Calibri" w:cs="Calibri"/>
              </w:rPr>
              <w:t>• Specific and measurable.</w:t>
            </w:r>
          </w:p>
          <w:p w:rsidRPr="00903947" w:rsidR="005309FE" w:rsidP="005309FE" w:rsidRDefault="005309FE" w14:paraId="5898FD2B" w14:textId="77777777">
            <w:pPr>
              <w:ind w:left="320" w:hanging="160"/>
            </w:pPr>
            <w:r w:rsidRPr="00903947">
              <w:rPr>
                <w:rFonts w:ascii="Calibri" w:hAnsi="Calibri" w:cs="Calibri"/>
              </w:rPr>
              <w:t>• Some targets may seem arbitrary.</w:t>
            </w:r>
          </w:p>
        </w:tc>
        <w:tc>
          <w:tcPr>
            <w:tcW w:w="3597" w:type="dxa"/>
            <w:tcBorders>
              <w:bottom w:val="single" w:color="auto" w:sz="4" w:space="0"/>
              <w:right w:val="single" w:color="auto" w:sz="4" w:space="0"/>
            </w:tcBorders>
          </w:tcPr>
          <w:p w:rsidRPr="00903947" w:rsidR="00903947" w:rsidP="00903947" w:rsidRDefault="00903947" w14:paraId="00353E94" w14:textId="77777777">
            <w:pPr>
              <w:autoSpaceDE w:val="0"/>
              <w:autoSpaceDN w:val="0"/>
              <w:adjustRightInd w:val="0"/>
              <w:rPr>
                <w:rFonts w:cs="Calibri"/>
              </w:rPr>
            </w:pPr>
            <w:r w:rsidRPr="00903947">
              <w:rPr>
                <w:rFonts w:cs="Calibri"/>
              </w:rPr>
              <w:t>• Targets have not been identified for</w:t>
            </w:r>
          </w:p>
          <w:p w:rsidRPr="00903947" w:rsidR="00903947" w:rsidP="00903947" w:rsidRDefault="00903947" w14:paraId="15AE7315" w14:textId="77777777">
            <w:pPr>
              <w:autoSpaceDE w:val="0"/>
              <w:autoSpaceDN w:val="0"/>
              <w:adjustRightInd w:val="0"/>
              <w:rPr>
                <w:rFonts w:cs="Calibri"/>
              </w:rPr>
            </w:pPr>
            <w:r w:rsidRPr="00903947">
              <w:rPr>
                <w:rFonts w:cs="Calibri"/>
              </w:rPr>
              <w:t>every measure, or are not aligned with</w:t>
            </w:r>
          </w:p>
          <w:p w:rsidRPr="00903947" w:rsidR="00903947" w:rsidP="00903947" w:rsidRDefault="00903947" w14:paraId="6081B2C3" w14:textId="77777777">
            <w:pPr>
              <w:autoSpaceDE w:val="0"/>
              <w:autoSpaceDN w:val="0"/>
              <w:adjustRightInd w:val="0"/>
              <w:rPr>
                <w:rFonts w:cs="Calibri"/>
              </w:rPr>
            </w:pPr>
            <w:r w:rsidRPr="00903947">
              <w:rPr>
                <w:rFonts w:cs="Calibri"/>
              </w:rPr>
              <w:t>the measure.</w:t>
            </w:r>
          </w:p>
          <w:p w:rsidRPr="00903947" w:rsidR="00903947" w:rsidP="00903947" w:rsidRDefault="00903947" w14:paraId="6AB3CBA5" w14:textId="77777777">
            <w:pPr>
              <w:autoSpaceDE w:val="0"/>
              <w:autoSpaceDN w:val="0"/>
              <w:adjustRightInd w:val="0"/>
              <w:rPr>
                <w:rFonts w:cs="Calibri"/>
              </w:rPr>
            </w:pPr>
            <w:r w:rsidRPr="00903947">
              <w:rPr>
                <w:rFonts w:cs="Calibri"/>
              </w:rPr>
              <w:t>• Seem off-base (too low/high).</w:t>
            </w:r>
          </w:p>
          <w:p w:rsidRPr="00903947" w:rsidR="00903947" w:rsidP="00903947" w:rsidRDefault="00903947" w14:paraId="0E985F12" w14:textId="77777777">
            <w:pPr>
              <w:autoSpaceDE w:val="0"/>
              <w:autoSpaceDN w:val="0"/>
              <w:adjustRightInd w:val="0"/>
              <w:rPr>
                <w:rFonts w:cs="Calibri"/>
              </w:rPr>
            </w:pPr>
            <w:r w:rsidRPr="00903947">
              <w:rPr>
                <w:rFonts w:cs="Calibri"/>
              </w:rPr>
              <w:t>• Language is vague or subjective (e.g.</w:t>
            </w:r>
          </w:p>
          <w:p w:rsidRPr="00903947" w:rsidR="00903947" w:rsidP="00903947" w:rsidRDefault="00903947" w14:paraId="0683FF1F" w14:textId="77777777">
            <w:pPr>
              <w:autoSpaceDE w:val="0"/>
              <w:autoSpaceDN w:val="0"/>
              <w:adjustRightInd w:val="0"/>
              <w:rPr>
                <w:rFonts w:cs="Calibri"/>
              </w:rPr>
            </w:pPr>
            <w:r w:rsidRPr="00903947">
              <w:rPr>
                <w:rFonts w:cs="Calibri"/>
              </w:rPr>
              <w:t>"improve", "satisfactory") making it</w:t>
            </w:r>
          </w:p>
          <w:p w:rsidRPr="00903947" w:rsidR="00903947" w:rsidP="00903947" w:rsidRDefault="00903947" w14:paraId="10DF09FA" w14:textId="77777777">
            <w:pPr>
              <w:autoSpaceDE w:val="0"/>
              <w:autoSpaceDN w:val="0"/>
              <w:adjustRightInd w:val="0"/>
              <w:rPr>
                <w:rFonts w:cs="Calibri"/>
              </w:rPr>
            </w:pPr>
            <w:r w:rsidRPr="00903947">
              <w:rPr>
                <w:rFonts w:cs="Calibri"/>
              </w:rPr>
              <w:t>difficult to tell if met.</w:t>
            </w:r>
          </w:p>
          <w:p w:rsidRPr="00903947" w:rsidR="00903947" w:rsidP="00903947" w:rsidRDefault="00903947" w14:paraId="578E7AC2" w14:textId="77777777">
            <w:pPr>
              <w:autoSpaceDE w:val="0"/>
              <w:autoSpaceDN w:val="0"/>
              <w:adjustRightInd w:val="0"/>
              <w:rPr>
                <w:rFonts w:cs="Calibri"/>
              </w:rPr>
            </w:pPr>
            <w:r w:rsidRPr="00903947">
              <w:rPr>
                <w:rFonts w:cs="Calibri"/>
              </w:rPr>
              <w:t xml:space="preserve">• Aligned with assessment </w:t>
            </w:r>
            <w:r w:rsidRPr="00903947">
              <w:rPr>
                <w:rFonts w:cs="Calibri-Italic"/>
                <w:i/>
                <w:iCs/>
              </w:rPr>
              <w:t xml:space="preserve">process </w:t>
            </w:r>
            <w:r w:rsidRPr="00903947">
              <w:rPr>
                <w:rFonts w:cs="Calibri"/>
              </w:rPr>
              <w:t>rather</w:t>
            </w:r>
          </w:p>
          <w:p w:rsidRPr="00903947" w:rsidR="00903947" w:rsidP="00903947" w:rsidRDefault="00903947" w14:paraId="1008547F" w14:textId="77777777">
            <w:pPr>
              <w:autoSpaceDE w:val="0"/>
              <w:autoSpaceDN w:val="0"/>
              <w:adjustRightInd w:val="0"/>
              <w:rPr>
                <w:rFonts w:cs="Calibri"/>
              </w:rPr>
            </w:pPr>
            <w:r w:rsidRPr="00903947">
              <w:rPr>
                <w:rFonts w:cs="Calibri"/>
              </w:rPr>
              <w:lastRenderedPageBreak/>
              <w:t>than results (e.g. survey return rate,</w:t>
            </w:r>
          </w:p>
          <w:p w:rsidRPr="005309FE" w:rsidR="005309FE" w:rsidP="00903947" w:rsidRDefault="00903947" w14:paraId="2A9E54D2" w14:textId="77777777">
            <w:pPr>
              <w:ind w:left="160" w:hanging="180"/>
            </w:pPr>
            <w:r w:rsidRPr="00903947">
              <w:rPr>
                <w:rFonts w:cs="Calibri"/>
              </w:rPr>
              <w:t>number of papers reviewed).</w:t>
            </w:r>
          </w:p>
        </w:tc>
      </w:tr>
      <w:tr w:rsidR="00903947" w:rsidTr="005656FC" w14:paraId="3CBACB0D" w14:textId="77777777">
        <w:tc>
          <w:tcPr>
            <w:tcW w:w="10790" w:type="dxa"/>
            <w:gridSpan w:val="3"/>
            <w:tcBorders>
              <w:left w:val="nil"/>
              <w:bottom w:val="single" w:color="auto" w:sz="4" w:space="0"/>
              <w:right w:val="nil"/>
            </w:tcBorders>
          </w:tcPr>
          <w:p w:rsidRPr="00E463C1" w:rsidR="00903947" w:rsidP="005309FE" w:rsidRDefault="00903947" w14:paraId="10057734" w14:textId="77777777">
            <w:pPr>
              <w:autoSpaceDE w:val="0"/>
              <w:autoSpaceDN w:val="0"/>
              <w:adjustRightInd w:val="0"/>
              <w:ind w:left="160" w:hanging="180"/>
              <w:rPr>
                <w:rFonts w:ascii="Calibri" w:hAnsi="Calibri" w:cs="Calibri"/>
              </w:rPr>
            </w:pPr>
            <w:r w:rsidRPr="00E25B3F">
              <w:rPr>
                <w:sz w:val="24"/>
                <w:szCs w:val="24"/>
              </w:rPr>
              <w:lastRenderedPageBreak/>
              <w:t>Notes:</w:t>
            </w:r>
          </w:p>
        </w:tc>
      </w:tr>
      <w:tr w:rsidR="00903947" w:rsidTr="00EA6EDD" w14:paraId="2B561BE0" w14:textId="77777777">
        <w:trPr>
          <w:trHeight w:val="1484"/>
        </w:trPr>
        <w:sdt>
          <w:sdtPr>
            <w:id w:val="1436253492"/>
            <w:placeholder>
              <w:docPart w:val="EDF8550FC5D34CDFAA432D1B8C8CE246"/>
            </w:placeholder>
            <w:showingPlcHdr/>
            <w:text/>
          </w:sdtPr>
          <w:sdtEndPr/>
          <w:sdtContent>
            <w:tc>
              <w:tcPr>
                <w:tcW w:w="10790" w:type="dxa"/>
                <w:gridSpan w:val="3"/>
                <w:tcBorders>
                  <w:left w:val="single" w:color="auto" w:sz="4" w:space="0"/>
                  <w:bottom w:val="single" w:color="auto" w:sz="4" w:space="0"/>
                  <w:right w:val="single" w:color="auto" w:sz="4" w:space="0"/>
                </w:tcBorders>
              </w:tcPr>
              <w:p w:rsidRPr="00E463C1" w:rsidR="00903947" w:rsidP="005309FE" w:rsidRDefault="00903947" w14:paraId="650C7E4C" w14:textId="77777777">
                <w:pPr>
                  <w:autoSpaceDE w:val="0"/>
                  <w:autoSpaceDN w:val="0"/>
                  <w:adjustRightInd w:val="0"/>
                  <w:ind w:left="160" w:hanging="180"/>
                  <w:rPr>
                    <w:rFonts w:ascii="Calibri" w:hAnsi="Calibri" w:cs="Calibri"/>
                  </w:rPr>
                </w:pPr>
                <w:r w:rsidRPr="00BF7EF0">
                  <w:rPr>
                    <w:rStyle w:val="PlaceholderText"/>
                  </w:rPr>
                  <w:t>Click or tap here to enter text.</w:t>
                </w:r>
              </w:p>
            </w:tc>
          </w:sdtContent>
        </w:sdt>
      </w:tr>
      <w:tr w:rsidR="005656FC" w:rsidTr="005656FC" w14:paraId="1C610187" w14:textId="77777777">
        <w:tc>
          <w:tcPr>
            <w:tcW w:w="10790" w:type="dxa"/>
            <w:gridSpan w:val="3"/>
            <w:tcBorders>
              <w:left w:val="nil"/>
              <w:bottom w:val="single" w:color="auto" w:sz="4" w:space="0"/>
              <w:right w:val="nil"/>
            </w:tcBorders>
          </w:tcPr>
          <w:p w:rsidRPr="00903947" w:rsidR="005656FC" w:rsidP="00903947" w:rsidRDefault="005656FC" w14:paraId="21783A4B" w14:textId="77777777">
            <w:pPr>
              <w:autoSpaceDE w:val="0"/>
              <w:autoSpaceDN w:val="0"/>
              <w:adjustRightInd w:val="0"/>
              <w:rPr>
                <w:rFonts w:cs="Calibri-Bold"/>
                <w:b/>
                <w:bCs/>
                <w:color w:val="0033CC"/>
                <w:u w:val="single"/>
              </w:rPr>
            </w:pPr>
          </w:p>
        </w:tc>
      </w:tr>
      <w:tr w:rsidR="00903947" w:rsidTr="005656FC" w14:paraId="093D1FF2" w14:textId="77777777">
        <w:tc>
          <w:tcPr>
            <w:tcW w:w="10790" w:type="dxa"/>
            <w:gridSpan w:val="3"/>
            <w:tcBorders>
              <w:left w:val="single" w:color="auto" w:sz="4" w:space="0"/>
              <w:bottom w:val="single" w:color="auto" w:sz="4" w:space="0"/>
              <w:right w:val="single" w:color="auto" w:sz="4" w:space="0"/>
            </w:tcBorders>
          </w:tcPr>
          <w:p w:rsidRPr="00903947" w:rsidR="00903947" w:rsidP="00903947" w:rsidRDefault="00903947" w14:paraId="508446F3" w14:textId="77777777">
            <w:pPr>
              <w:autoSpaceDE w:val="0"/>
              <w:autoSpaceDN w:val="0"/>
              <w:adjustRightInd w:val="0"/>
              <w:rPr>
                <w:rFonts w:cs="Calibri-Bold"/>
                <w:b/>
                <w:bCs/>
                <w:color w:val="0033CC"/>
                <w:u w:val="single"/>
              </w:rPr>
            </w:pPr>
            <w:r w:rsidRPr="00903947">
              <w:rPr>
                <w:rFonts w:cs="Calibri-Bold"/>
                <w:b/>
                <w:bCs/>
                <w:color w:val="0033CC"/>
                <w:u w:val="single"/>
              </w:rPr>
              <w:t>General considerations</w:t>
            </w:r>
          </w:p>
          <w:p w:rsidR="00903947" w:rsidP="00903947" w:rsidRDefault="00903947" w14:paraId="7DA2A6E0" w14:textId="77777777">
            <w:pPr>
              <w:autoSpaceDE w:val="0"/>
              <w:autoSpaceDN w:val="0"/>
              <w:adjustRightInd w:val="0"/>
              <w:rPr>
                <w:rFonts w:cs="Calibri"/>
                <w:color w:val="0033CC"/>
              </w:rPr>
            </w:pPr>
            <w:r w:rsidRPr="00903947">
              <w:rPr>
                <w:rFonts w:cs="Calibri"/>
                <w:color w:val="0033CC"/>
              </w:rPr>
              <w:t>• Is it likely that this assessment plan will yield information useful for making improvements in the student learning experience and/or the</w:t>
            </w:r>
            <w:r>
              <w:rPr>
                <w:rFonts w:cs="Calibri"/>
                <w:color w:val="0033CC"/>
              </w:rPr>
              <w:t xml:space="preserve"> </w:t>
            </w:r>
            <w:r w:rsidRPr="00903947">
              <w:rPr>
                <w:rFonts w:cs="Calibri"/>
                <w:color w:val="0033CC"/>
              </w:rPr>
              <w:t>program?</w:t>
            </w:r>
          </w:p>
          <w:p w:rsidRPr="00903947" w:rsidR="00903947" w:rsidP="00903947" w:rsidRDefault="00903947" w14:paraId="63E8CDF8" w14:textId="77777777">
            <w:pPr>
              <w:autoSpaceDE w:val="0"/>
              <w:autoSpaceDN w:val="0"/>
              <w:adjustRightInd w:val="0"/>
              <w:rPr>
                <w:rFonts w:cs="Calibri"/>
                <w:color w:val="0033CC"/>
              </w:rPr>
            </w:pPr>
          </w:p>
          <w:p w:rsidRPr="00903947" w:rsidR="00903947" w:rsidP="00903947" w:rsidRDefault="00903947" w14:paraId="753280D3" w14:textId="77777777">
            <w:pPr>
              <w:autoSpaceDE w:val="0"/>
              <w:autoSpaceDN w:val="0"/>
              <w:adjustRightInd w:val="0"/>
              <w:rPr>
                <w:rFonts w:cs="Calibri"/>
                <w:color w:val="0033CC"/>
              </w:rPr>
            </w:pPr>
            <w:r w:rsidRPr="00903947">
              <w:rPr>
                <w:rFonts w:cs="Calibri"/>
                <w:color w:val="0033CC"/>
              </w:rPr>
              <w:t xml:space="preserve">•What has been done </w:t>
            </w:r>
            <w:proofErr w:type="gramStart"/>
            <w:r w:rsidRPr="00903947">
              <w:rPr>
                <w:rFonts w:cs="Calibri"/>
                <w:color w:val="0033CC"/>
              </w:rPr>
              <w:t>as a result of</w:t>
            </w:r>
            <w:proofErr w:type="gramEnd"/>
            <w:r w:rsidRPr="00903947">
              <w:rPr>
                <w:rFonts w:cs="Calibri"/>
                <w:color w:val="0033CC"/>
              </w:rPr>
              <w:t xml:space="preserve"> the prior assessment plan results? What has changed or been improved?</w:t>
            </w:r>
          </w:p>
          <w:p w:rsidR="00903947" w:rsidP="00903947" w:rsidRDefault="00903947" w14:paraId="2D8527C6" w14:textId="77777777">
            <w:pPr>
              <w:autoSpaceDE w:val="0"/>
              <w:autoSpaceDN w:val="0"/>
              <w:adjustRightInd w:val="0"/>
              <w:rPr>
                <w:rFonts w:cs="Calibri"/>
                <w:color w:val="0033CC"/>
              </w:rPr>
            </w:pPr>
            <w:r w:rsidRPr="00903947">
              <w:rPr>
                <w:rFonts w:cs="Calibri"/>
                <w:color w:val="0033CC"/>
              </w:rPr>
              <w:t>• Are internal and/or external stakeholders (may include students, customers, faculty, staff, administrators, advising boards, employers, etc.)</w:t>
            </w:r>
            <w:r>
              <w:rPr>
                <w:rFonts w:cs="Calibri"/>
                <w:color w:val="0033CC"/>
              </w:rPr>
              <w:t xml:space="preserve"> </w:t>
            </w:r>
            <w:r w:rsidRPr="00903947">
              <w:rPr>
                <w:rFonts w:cs="Calibri"/>
                <w:color w:val="0033CC"/>
              </w:rPr>
              <w:t>involved in the assessment process?</w:t>
            </w:r>
          </w:p>
          <w:p w:rsidRPr="00903947" w:rsidR="00903947" w:rsidP="00903947" w:rsidRDefault="00903947" w14:paraId="685399FD" w14:textId="77777777">
            <w:pPr>
              <w:autoSpaceDE w:val="0"/>
              <w:autoSpaceDN w:val="0"/>
              <w:adjustRightInd w:val="0"/>
              <w:rPr>
                <w:rFonts w:cs="Calibri"/>
                <w:color w:val="0033CC"/>
              </w:rPr>
            </w:pPr>
          </w:p>
          <w:p w:rsidR="00903947" w:rsidP="00903947" w:rsidRDefault="00903947" w14:paraId="6A476E8D" w14:textId="77777777">
            <w:pPr>
              <w:autoSpaceDE w:val="0"/>
              <w:autoSpaceDN w:val="0"/>
              <w:adjustRightInd w:val="0"/>
              <w:rPr>
                <w:rFonts w:cs="Calibri"/>
                <w:color w:val="0033CC"/>
              </w:rPr>
            </w:pPr>
            <w:r w:rsidRPr="00903947">
              <w:rPr>
                <w:rFonts w:cs="Calibri"/>
                <w:color w:val="0033CC"/>
              </w:rPr>
              <w:t>• Is the plan feasible with current resources and staff?</w:t>
            </w:r>
          </w:p>
          <w:p w:rsidRPr="00903947" w:rsidR="00903947" w:rsidP="00903947" w:rsidRDefault="00903947" w14:paraId="516909CA" w14:textId="77777777">
            <w:pPr>
              <w:autoSpaceDE w:val="0"/>
              <w:autoSpaceDN w:val="0"/>
              <w:adjustRightInd w:val="0"/>
              <w:rPr>
                <w:rFonts w:cs="Calibri"/>
                <w:color w:val="0033CC"/>
              </w:rPr>
            </w:pPr>
          </w:p>
          <w:p w:rsidR="00903947" w:rsidP="00903947" w:rsidRDefault="00903947" w14:paraId="45A959CF" w14:textId="77777777">
            <w:pPr>
              <w:autoSpaceDE w:val="0"/>
              <w:autoSpaceDN w:val="0"/>
              <w:adjustRightInd w:val="0"/>
              <w:rPr>
                <w:rFonts w:ascii="Calibri" w:hAnsi="Calibri" w:cs="Calibri"/>
                <w:color w:val="0033CC"/>
              </w:rPr>
            </w:pPr>
            <w:r w:rsidRPr="00903947">
              <w:rPr>
                <w:rFonts w:cs="Calibri"/>
                <w:color w:val="0033CC"/>
              </w:rPr>
              <w:t>• Is there a plan for collecting, tabulating, and analyzing assessment resul</w:t>
            </w:r>
            <w:r w:rsidRPr="00903947">
              <w:rPr>
                <w:rFonts w:ascii="Calibri" w:hAnsi="Calibri" w:cs="Calibri"/>
                <w:color w:val="0033CC"/>
              </w:rPr>
              <w:t>ts? Who will be responsible for this work and when will it be done?</w:t>
            </w:r>
          </w:p>
          <w:p w:rsidRPr="00903947" w:rsidR="00903947" w:rsidP="00903947" w:rsidRDefault="00903947" w14:paraId="0CE7225C" w14:textId="77777777">
            <w:pPr>
              <w:autoSpaceDE w:val="0"/>
              <w:autoSpaceDN w:val="0"/>
              <w:adjustRightInd w:val="0"/>
              <w:rPr>
                <w:rFonts w:ascii="Calibri" w:hAnsi="Calibri" w:cs="Calibri"/>
                <w:color w:val="0033CC"/>
              </w:rPr>
            </w:pPr>
          </w:p>
          <w:p w:rsidR="00903947" w:rsidP="00903947" w:rsidRDefault="00903947" w14:paraId="1A1DD3D4" w14:textId="77777777">
            <w:pPr>
              <w:autoSpaceDE w:val="0"/>
              <w:autoSpaceDN w:val="0"/>
              <w:adjustRightInd w:val="0"/>
              <w:ind w:left="160" w:hanging="180"/>
              <w:rPr>
                <w:rFonts w:ascii="Calibri" w:hAnsi="Calibri" w:cs="Calibri"/>
                <w:color w:val="0033CC"/>
              </w:rPr>
            </w:pPr>
            <w:r w:rsidRPr="00903947">
              <w:rPr>
                <w:rFonts w:ascii="Calibri" w:hAnsi="Calibri" w:cs="Calibri"/>
                <w:color w:val="0033CC"/>
              </w:rPr>
              <w:t>• Have all elements of the assessment plan been marked as "final" in the software system?</w:t>
            </w:r>
          </w:p>
          <w:p w:rsidRPr="00E463C1" w:rsidR="00903947" w:rsidP="00903947" w:rsidRDefault="00903947" w14:paraId="05542C88" w14:textId="77777777">
            <w:pPr>
              <w:autoSpaceDE w:val="0"/>
              <w:autoSpaceDN w:val="0"/>
              <w:adjustRightInd w:val="0"/>
              <w:ind w:left="160" w:hanging="180"/>
              <w:rPr>
                <w:rFonts w:ascii="Calibri" w:hAnsi="Calibri" w:cs="Calibri"/>
              </w:rPr>
            </w:pPr>
          </w:p>
        </w:tc>
      </w:tr>
      <w:tr w:rsidR="005656FC" w:rsidTr="005656FC" w14:paraId="4424CC58" w14:textId="77777777">
        <w:tc>
          <w:tcPr>
            <w:tcW w:w="10790" w:type="dxa"/>
            <w:gridSpan w:val="3"/>
            <w:tcBorders>
              <w:left w:val="nil"/>
              <w:bottom w:val="single" w:color="auto" w:sz="4" w:space="0"/>
              <w:right w:val="nil"/>
            </w:tcBorders>
          </w:tcPr>
          <w:p w:rsidR="005656FC" w:rsidP="005309FE" w:rsidRDefault="005656FC" w14:paraId="08FF45C8" w14:textId="77777777">
            <w:pPr>
              <w:autoSpaceDE w:val="0"/>
              <w:autoSpaceDN w:val="0"/>
              <w:adjustRightInd w:val="0"/>
              <w:ind w:left="160" w:hanging="180"/>
              <w:rPr>
                <w:rFonts w:ascii="Calibri-Bold" w:hAnsi="Calibri-Bold" w:cs="Calibri-Bold"/>
                <w:b/>
                <w:bCs/>
              </w:rPr>
            </w:pPr>
          </w:p>
        </w:tc>
      </w:tr>
      <w:tr w:rsidR="00903947" w:rsidTr="00617271" w14:paraId="2E831E60" w14:textId="77777777">
        <w:tc>
          <w:tcPr>
            <w:tcW w:w="10790" w:type="dxa"/>
            <w:gridSpan w:val="3"/>
            <w:tcBorders>
              <w:left w:val="single" w:color="auto" w:sz="4" w:space="0"/>
              <w:bottom w:val="single" w:color="auto" w:sz="4" w:space="0"/>
              <w:right w:val="single" w:color="auto" w:sz="4" w:space="0"/>
            </w:tcBorders>
          </w:tcPr>
          <w:p w:rsidRPr="00E463C1" w:rsidR="00903947" w:rsidP="005309FE" w:rsidRDefault="00903947" w14:paraId="52C018C5" w14:textId="77777777">
            <w:pPr>
              <w:autoSpaceDE w:val="0"/>
              <w:autoSpaceDN w:val="0"/>
              <w:adjustRightInd w:val="0"/>
              <w:ind w:left="160" w:hanging="180"/>
              <w:rPr>
                <w:rFonts w:ascii="Calibri" w:hAnsi="Calibri" w:cs="Calibri"/>
              </w:rPr>
            </w:pPr>
            <w:r>
              <w:rPr>
                <w:rFonts w:ascii="Calibri-Bold" w:hAnsi="Calibri-Bold" w:cs="Calibri-Bold"/>
                <w:b/>
                <w:bCs/>
              </w:rPr>
              <w:t>Assessment Plan Comments</w:t>
            </w:r>
          </w:p>
        </w:tc>
      </w:tr>
      <w:tr w:rsidR="00903947" w:rsidTr="006005BD" w14:paraId="31362D5D" w14:textId="77777777">
        <w:trPr>
          <w:trHeight w:val="971"/>
        </w:trPr>
        <w:sdt>
          <w:sdtPr>
            <w:id w:val="-766149801"/>
            <w:placeholder>
              <w:docPart w:val="CE4EAE5D41D243F4B4F7620CF3B6343F"/>
            </w:placeholder>
            <w:showingPlcHdr/>
            <w:text/>
          </w:sdtPr>
          <w:sdtEndPr/>
          <w:sdtContent>
            <w:tc>
              <w:tcPr>
                <w:tcW w:w="10790" w:type="dxa"/>
                <w:gridSpan w:val="3"/>
                <w:tcBorders>
                  <w:left w:val="single" w:color="auto" w:sz="4" w:space="0"/>
                  <w:bottom w:val="single" w:color="auto" w:sz="4" w:space="0"/>
                  <w:right w:val="single" w:color="auto" w:sz="4" w:space="0"/>
                </w:tcBorders>
              </w:tcPr>
              <w:p w:rsidRPr="00E463C1" w:rsidR="00903947" w:rsidP="005309FE" w:rsidRDefault="00903947" w14:paraId="7731166C" w14:textId="77777777">
                <w:pPr>
                  <w:autoSpaceDE w:val="0"/>
                  <w:autoSpaceDN w:val="0"/>
                  <w:adjustRightInd w:val="0"/>
                  <w:ind w:left="160" w:hanging="180"/>
                  <w:rPr>
                    <w:rFonts w:ascii="Calibri" w:hAnsi="Calibri" w:cs="Calibri"/>
                  </w:rPr>
                </w:pPr>
                <w:r w:rsidRPr="00BF7EF0">
                  <w:rPr>
                    <w:rStyle w:val="PlaceholderText"/>
                  </w:rPr>
                  <w:t>Click or tap here to enter text.</w:t>
                </w:r>
              </w:p>
            </w:tc>
          </w:sdtContent>
        </w:sdt>
      </w:tr>
      <w:tr w:rsidR="005656FC" w:rsidTr="005656FC" w14:paraId="21393FAA" w14:textId="77777777">
        <w:tc>
          <w:tcPr>
            <w:tcW w:w="10790" w:type="dxa"/>
            <w:gridSpan w:val="3"/>
            <w:tcBorders>
              <w:left w:val="nil"/>
              <w:bottom w:val="single" w:color="auto" w:sz="4" w:space="0"/>
              <w:right w:val="nil"/>
            </w:tcBorders>
            <w:shd w:val="clear" w:color="auto" w:fill="auto"/>
          </w:tcPr>
          <w:p w:rsidRPr="00903947" w:rsidR="005656FC" w:rsidP="00903947" w:rsidRDefault="005656FC" w14:paraId="067713A4" w14:textId="77777777">
            <w:pPr>
              <w:autoSpaceDE w:val="0"/>
              <w:autoSpaceDN w:val="0"/>
              <w:adjustRightInd w:val="0"/>
              <w:rPr>
                <w:rFonts w:cs="Calibri-Bold"/>
                <w:b/>
                <w:bCs/>
                <w:color w:val="800000"/>
              </w:rPr>
            </w:pPr>
          </w:p>
        </w:tc>
      </w:tr>
      <w:tr w:rsidR="00903947" w:rsidTr="00EA6EDD" w14:paraId="7FCF402B" w14:textId="77777777">
        <w:tc>
          <w:tcPr>
            <w:tcW w:w="10790" w:type="dxa"/>
            <w:gridSpan w:val="3"/>
            <w:tcBorders>
              <w:left w:val="single" w:color="auto" w:sz="4" w:space="0"/>
              <w:bottom w:val="single" w:color="auto" w:sz="4" w:space="0"/>
              <w:right w:val="single" w:color="auto" w:sz="4" w:space="0"/>
            </w:tcBorders>
            <w:shd w:val="clear" w:color="auto" w:fill="D9D9D9" w:themeFill="background1" w:themeFillShade="D9"/>
          </w:tcPr>
          <w:p w:rsidRPr="00903947" w:rsidR="00903947" w:rsidP="00903947" w:rsidRDefault="00903947" w14:paraId="2C4C225E" w14:textId="77777777">
            <w:pPr>
              <w:autoSpaceDE w:val="0"/>
              <w:autoSpaceDN w:val="0"/>
              <w:adjustRightInd w:val="0"/>
              <w:rPr>
                <w:rFonts w:cs="Calibri"/>
              </w:rPr>
            </w:pPr>
            <w:r w:rsidRPr="00903947">
              <w:rPr>
                <w:rFonts w:cs="Calibri-Bold"/>
                <w:b/>
                <w:bCs/>
                <w:color w:val="800000"/>
              </w:rPr>
              <w:t>Findings</w:t>
            </w:r>
            <w:r w:rsidRPr="00903947">
              <w:rPr>
                <w:rFonts w:cs="Calibri-Bold"/>
                <w:b/>
                <w:bCs/>
              </w:rPr>
              <w:t xml:space="preserve">: </w:t>
            </w:r>
            <w:r w:rsidRPr="00903947">
              <w:rPr>
                <w:rFonts w:cs="Calibri"/>
              </w:rPr>
              <w:t xml:space="preserve">A concise summary of the results gathered from a given assessment measure. If </w:t>
            </w:r>
            <w:proofErr w:type="spellStart"/>
            <w:r w:rsidRPr="00903947">
              <w:rPr>
                <w:rFonts w:cs="Calibri"/>
              </w:rPr>
              <w:t>percents</w:t>
            </w:r>
            <w:proofErr w:type="spellEnd"/>
            <w:r w:rsidRPr="00903947">
              <w:rPr>
                <w:rFonts w:cs="Calibri"/>
              </w:rPr>
              <w:t xml:space="preserve"> are reported, numerators and denominator are required.</w:t>
            </w:r>
          </w:p>
        </w:tc>
      </w:tr>
      <w:tr w:rsidR="005E289F" w:rsidTr="00EA6EDD" w14:paraId="5F6CB5F3" w14:textId="77777777">
        <w:tc>
          <w:tcPr>
            <w:tcW w:w="3596" w:type="dxa"/>
            <w:tcBorders>
              <w:left w:val="nil"/>
              <w:bottom w:val="single" w:color="auto" w:sz="4" w:space="0"/>
            </w:tcBorders>
          </w:tcPr>
          <w:p w:rsidR="005E289F" w:rsidP="005E289F" w:rsidRDefault="005E289F" w14:paraId="4CDDB186" w14:textId="3E72C075">
            <w:pPr>
              <w:jc w:val="center"/>
            </w:pPr>
            <w:r>
              <w:object w:dxaOrig="1440" w:dyaOrig="1440" w14:anchorId="5F1E30C8">
                <v:shape id="_x0000_i1097" style="width:108pt;height:18.35pt" o:ole="" type="#_x0000_t75">
                  <v:imagedata o:title="" r:id="rId27"/>
                </v:shape>
                <w:control w:name="FindingsExemplary" w:shapeid="_x0000_i1097" r:id="rId34"/>
              </w:object>
            </w:r>
          </w:p>
        </w:tc>
        <w:tc>
          <w:tcPr>
            <w:tcW w:w="3597" w:type="dxa"/>
            <w:tcBorders>
              <w:bottom w:val="single" w:color="auto" w:sz="4" w:space="0"/>
            </w:tcBorders>
          </w:tcPr>
          <w:p w:rsidR="005E289F" w:rsidP="005E289F" w:rsidRDefault="005E289F" w14:paraId="6FF03DEA" w14:textId="7B2349F8">
            <w:pPr>
              <w:jc w:val="center"/>
            </w:pPr>
            <w:r>
              <w:object w:dxaOrig="1440" w:dyaOrig="1440" w14:anchorId="24424EDC">
                <v:shape id="_x0000_i1099" style="width:108pt;height:18.35pt" o:ole="" type="#_x0000_t75">
                  <v:imagedata o:title="" r:id="rId18"/>
                </v:shape>
                <w:control w:name="FindingsAcceptable" w:shapeid="_x0000_i1099" r:id="rId35"/>
              </w:object>
            </w:r>
          </w:p>
        </w:tc>
        <w:tc>
          <w:tcPr>
            <w:tcW w:w="3597" w:type="dxa"/>
            <w:tcBorders>
              <w:bottom w:val="single" w:color="auto" w:sz="4" w:space="0"/>
              <w:right w:val="nil"/>
            </w:tcBorders>
          </w:tcPr>
          <w:p w:rsidR="005E289F" w:rsidP="005E289F" w:rsidRDefault="005E289F" w14:paraId="6E842AD9" w14:textId="2B6D7F93">
            <w:pPr>
              <w:jc w:val="center"/>
            </w:pPr>
            <w:r>
              <w:object w:dxaOrig="1440" w:dyaOrig="1440" w14:anchorId="1ED81E79">
                <v:shape id="_x0000_i1101" style="width:108pt;height:18.35pt" o:ole="" type="#_x0000_t75">
                  <v:imagedata o:title="" r:id="rId25"/>
                </v:shape>
                <w:control w:name="FindingsDeveloping" w:shapeid="_x0000_i1101" r:id="rId36"/>
              </w:object>
            </w:r>
          </w:p>
        </w:tc>
      </w:tr>
      <w:tr w:rsidR="005E289F" w:rsidTr="005656FC" w14:paraId="7CFB5DC1" w14:textId="77777777">
        <w:tc>
          <w:tcPr>
            <w:tcW w:w="3596" w:type="dxa"/>
            <w:tcBorders>
              <w:left w:val="single" w:color="auto" w:sz="4" w:space="0"/>
              <w:bottom w:val="single" w:color="auto" w:sz="4" w:space="0"/>
            </w:tcBorders>
          </w:tcPr>
          <w:p w:rsidRPr="005E289F" w:rsidR="005E289F" w:rsidP="005E289F" w:rsidRDefault="005E289F" w14:paraId="688D1380" w14:textId="77777777">
            <w:pPr>
              <w:autoSpaceDE w:val="0"/>
              <w:autoSpaceDN w:val="0"/>
              <w:adjustRightInd w:val="0"/>
              <w:rPr>
                <w:rFonts w:cs="Calibri"/>
              </w:rPr>
            </w:pPr>
            <w:r w:rsidRPr="005E289F">
              <w:rPr>
                <w:rFonts w:cs="Calibri"/>
              </w:rPr>
              <w:t xml:space="preserve">• Complete, </w:t>
            </w:r>
            <w:proofErr w:type="gramStart"/>
            <w:r w:rsidRPr="005E289F">
              <w:rPr>
                <w:rFonts w:cs="Calibri"/>
              </w:rPr>
              <w:t>concise</w:t>
            </w:r>
            <w:proofErr w:type="gramEnd"/>
            <w:r w:rsidRPr="005E289F">
              <w:rPr>
                <w:rFonts w:cs="Calibri"/>
              </w:rPr>
              <w:t xml:space="preserve"> and well-organized.</w:t>
            </w:r>
          </w:p>
          <w:p w:rsidRPr="005E289F" w:rsidR="005E289F" w:rsidP="005E289F" w:rsidRDefault="005E289F" w14:paraId="073208BE" w14:textId="77777777">
            <w:pPr>
              <w:autoSpaceDE w:val="0"/>
              <w:autoSpaceDN w:val="0"/>
              <w:adjustRightInd w:val="0"/>
              <w:rPr>
                <w:rFonts w:cs="Calibri"/>
              </w:rPr>
            </w:pPr>
            <w:r w:rsidRPr="005E289F">
              <w:rPr>
                <w:rFonts w:cs="Calibri"/>
              </w:rPr>
              <w:t>• Appropriate data collection/analysis.</w:t>
            </w:r>
          </w:p>
          <w:p w:rsidRPr="005E289F" w:rsidR="005E289F" w:rsidP="005E289F" w:rsidRDefault="005E289F" w14:paraId="25862270" w14:textId="77777777">
            <w:pPr>
              <w:autoSpaceDE w:val="0"/>
              <w:autoSpaceDN w:val="0"/>
              <w:adjustRightInd w:val="0"/>
              <w:rPr>
                <w:rFonts w:cs="Calibri"/>
              </w:rPr>
            </w:pPr>
            <w:r w:rsidRPr="005E289F">
              <w:rPr>
                <w:rFonts w:cs="Calibri"/>
              </w:rPr>
              <w:t>• Align with the language of the</w:t>
            </w:r>
          </w:p>
          <w:p w:rsidRPr="005E289F" w:rsidR="005E289F" w:rsidP="005E289F" w:rsidRDefault="005E289F" w14:paraId="25E3EC1F" w14:textId="77777777">
            <w:pPr>
              <w:autoSpaceDE w:val="0"/>
              <w:autoSpaceDN w:val="0"/>
              <w:adjustRightInd w:val="0"/>
              <w:rPr>
                <w:rFonts w:cs="Calibri"/>
              </w:rPr>
            </w:pPr>
            <w:r w:rsidRPr="005E289F">
              <w:rPr>
                <w:rFonts w:cs="Calibri"/>
              </w:rPr>
              <w:t>corresponding achievement target.</w:t>
            </w:r>
          </w:p>
          <w:p w:rsidRPr="005E289F" w:rsidR="005E289F" w:rsidP="005E289F" w:rsidRDefault="005E289F" w14:paraId="33E6150A" w14:textId="77777777">
            <w:pPr>
              <w:autoSpaceDE w:val="0"/>
              <w:autoSpaceDN w:val="0"/>
              <w:adjustRightInd w:val="0"/>
              <w:rPr>
                <w:rFonts w:cs="Calibri"/>
              </w:rPr>
            </w:pPr>
            <w:r w:rsidRPr="005E289F">
              <w:rPr>
                <w:rFonts w:cs="Calibri"/>
              </w:rPr>
              <w:t>• Provide solid evidence that targets were</w:t>
            </w:r>
          </w:p>
          <w:p w:rsidRPr="005E289F" w:rsidR="005E289F" w:rsidP="005E289F" w:rsidRDefault="005E289F" w14:paraId="1CC1E7D1" w14:textId="77777777">
            <w:pPr>
              <w:autoSpaceDE w:val="0"/>
              <w:autoSpaceDN w:val="0"/>
              <w:adjustRightInd w:val="0"/>
              <w:rPr>
                <w:rFonts w:cs="Calibri"/>
              </w:rPr>
            </w:pPr>
            <w:r w:rsidRPr="005E289F">
              <w:rPr>
                <w:rFonts w:cs="Calibri"/>
              </w:rPr>
              <w:t>met, partially met, or not met.</w:t>
            </w:r>
          </w:p>
          <w:p w:rsidRPr="005E289F" w:rsidR="005E289F" w:rsidP="005E289F" w:rsidRDefault="005E289F" w14:paraId="55E705D4" w14:textId="77777777">
            <w:pPr>
              <w:autoSpaceDE w:val="0"/>
              <w:autoSpaceDN w:val="0"/>
              <w:adjustRightInd w:val="0"/>
              <w:rPr>
                <w:rFonts w:cs="Calibri"/>
              </w:rPr>
            </w:pPr>
            <w:r w:rsidRPr="005E289F">
              <w:rPr>
                <w:rFonts w:cs="Calibri"/>
              </w:rPr>
              <w:t>• Compares new findings to past trends,</w:t>
            </w:r>
          </w:p>
          <w:p w:rsidRPr="005E289F" w:rsidR="005E289F" w:rsidP="005E289F" w:rsidRDefault="005E289F" w14:paraId="1AD78C1B" w14:textId="77777777">
            <w:pPr>
              <w:autoSpaceDE w:val="0"/>
              <w:autoSpaceDN w:val="0"/>
              <w:adjustRightInd w:val="0"/>
              <w:rPr>
                <w:rFonts w:cs="Calibri"/>
              </w:rPr>
            </w:pPr>
            <w:r w:rsidRPr="005E289F">
              <w:rPr>
                <w:rFonts w:cs="Calibri"/>
              </w:rPr>
              <w:t>as appropriate.</w:t>
            </w:r>
          </w:p>
          <w:p w:rsidRPr="005E289F" w:rsidR="005E289F" w:rsidP="005E289F" w:rsidRDefault="005E289F" w14:paraId="5A26A579" w14:textId="77777777">
            <w:pPr>
              <w:autoSpaceDE w:val="0"/>
              <w:autoSpaceDN w:val="0"/>
              <w:adjustRightInd w:val="0"/>
              <w:rPr>
                <w:rFonts w:cs="Calibri"/>
              </w:rPr>
            </w:pPr>
            <w:r w:rsidRPr="005E289F">
              <w:rPr>
                <w:rFonts w:cs="Calibri"/>
              </w:rPr>
              <w:t>• Supporting documentation (rubrics,</w:t>
            </w:r>
          </w:p>
          <w:p w:rsidRPr="005E289F" w:rsidR="005E289F" w:rsidP="005E289F" w:rsidRDefault="005E289F" w14:paraId="17A6FF9B" w14:textId="77777777">
            <w:pPr>
              <w:autoSpaceDE w:val="0"/>
              <w:autoSpaceDN w:val="0"/>
              <w:adjustRightInd w:val="0"/>
              <w:rPr>
                <w:rFonts w:cs="Calibri"/>
              </w:rPr>
            </w:pPr>
            <w:r w:rsidRPr="005E289F">
              <w:rPr>
                <w:rFonts w:cs="Calibri"/>
              </w:rPr>
              <w:t>surveys, more complete reports*, etc.)</w:t>
            </w:r>
          </w:p>
          <w:p w:rsidRPr="005E289F" w:rsidR="005E289F" w:rsidP="005E289F" w:rsidRDefault="005E289F" w14:paraId="7CA89F51" w14:textId="77777777">
            <w:pPr>
              <w:autoSpaceDE w:val="0"/>
              <w:autoSpaceDN w:val="0"/>
              <w:adjustRightInd w:val="0"/>
              <w:rPr>
                <w:rFonts w:cs="Calibri"/>
              </w:rPr>
            </w:pPr>
            <w:r w:rsidRPr="005E289F">
              <w:rPr>
                <w:rFonts w:cs="Calibri"/>
              </w:rPr>
              <w:lastRenderedPageBreak/>
              <w:t>are included in the document repository.</w:t>
            </w:r>
          </w:p>
          <w:p w:rsidRPr="005E289F" w:rsidR="005E289F" w:rsidP="005E289F" w:rsidRDefault="005E289F" w14:paraId="6BF4E79A" w14:textId="77777777">
            <w:pPr>
              <w:autoSpaceDE w:val="0"/>
              <w:autoSpaceDN w:val="0"/>
              <w:adjustRightInd w:val="0"/>
            </w:pPr>
            <w:r w:rsidRPr="005E289F">
              <w:rPr>
                <w:rFonts w:cs="Calibri-Italic"/>
                <w:i/>
                <w:iCs/>
              </w:rPr>
              <w:t>*Reports must be free of student identifiable</w:t>
            </w:r>
            <w:r>
              <w:rPr>
                <w:rFonts w:cs="Calibri-Italic"/>
                <w:i/>
                <w:iCs/>
              </w:rPr>
              <w:t xml:space="preserve"> </w:t>
            </w:r>
            <w:r w:rsidRPr="005E289F">
              <w:rPr>
                <w:rFonts w:cs="Calibri-Italic"/>
                <w:i/>
                <w:iCs/>
              </w:rPr>
              <w:t>information.</w:t>
            </w:r>
          </w:p>
        </w:tc>
        <w:tc>
          <w:tcPr>
            <w:tcW w:w="3597" w:type="dxa"/>
            <w:tcBorders>
              <w:bottom w:val="single" w:color="auto" w:sz="4" w:space="0"/>
            </w:tcBorders>
          </w:tcPr>
          <w:p w:rsidRPr="005E289F" w:rsidR="005E289F" w:rsidP="005E289F" w:rsidRDefault="005E289F" w14:paraId="2D65DE7B" w14:textId="77777777">
            <w:pPr>
              <w:autoSpaceDE w:val="0"/>
              <w:autoSpaceDN w:val="0"/>
              <w:adjustRightInd w:val="0"/>
              <w:rPr>
                <w:rFonts w:ascii="Calibri" w:hAnsi="Calibri" w:cs="Calibri"/>
              </w:rPr>
            </w:pPr>
            <w:r w:rsidRPr="005E289F">
              <w:rPr>
                <w:rFonts w:ascii="Calibri" w:hAnsi="Calibri" w:cs="Calibri"/>
              </w:rPr>
              <w:lastRenderedPageBreak/>
              <w:t>• Complete and organized.</w:t>
            </w:r>
          </w:p>
          <w:p w:rsidRPr="005E289F" w:rsidR="005E289F" w:rsidP="005E289F" w:rsidRDefault="005E289F" w14:paraId="3814DEF0" w14:textId="77777777">
            <w:pPr>
              <w:autoSpaceDE w:val="0"/>
              <w:autoSpaceDN w:val="0"/>
              <w:adjustRightInd w:val="0"/>
              <w:rPr>
                <w:rFonts w:ascii="Calibri" w:hAnsi="Calibri" w:cs="Calibri"/>
              </w:rPr>
            </w:pPr>
            <w:r w:rsidRPr="005E289F">
              <w:rPr>
                <w:rFonts w:ascii="Calibri" w:hAnsi="Calibri" w:cs="Calibri"/>
              </w:rPr>
              <w:t>• Align with the language of the</w:t>
            </w:r>
          </w:p>
          <w:p w:rsidRPr="005E289F" w:rsidR="005E289F" w:rsidP="005E289F" w:rsidRDefault="005E289F" w14:paraId="13B97741" w14:textId="77777777">
            <w:pPr>
              <w:autoSpaceDE w:val="0"/>
              <w:autoSpaceDN w:val="0"/>
              <w:adjustRightInd w:val="0"/>
              <w:rPr>
                <w:rFonts w:ascii="Calibri" w:hAnsi="Calibri" w:cs="Calibri"/>
              </w:rPr>
            </w:pPr>
            <w:r w:rsidRPr="005E289F">
              <w:rPr>
                <w:rFonts w:ascii="Calibri" w:hAnsi="Calibri" w:cs="Calibri"/>
              </w:rPr>
              <w:t>corresponding achievement target.</w:t>
            </w:r>
          </w:p>
          <w:p w:rsidRPr="005E289F" w:rsidR="005E289F" w:rsidP="005E289F" w:rsidRDefault="005E289F" w14:paraId="4D20B8D4" w14:textId="77777777">
            <w:pPr>
              <w:autoSpaceDE w:val="0"/>
              <w:autoSpaceDN w:val="0"/>
              <w:adjustRightInd w:val="0"/>
              <w:rPr>
                <w:rFonts w:ascii="Calibri" w:hAnsi="Calibri" w:cs="Calibri"/>
              </w:rPr>
            </w:pPr>
            <w:r w:rsidRPr="005E289F">
              <w:rPr>
                <w:rFonts w:ascii="Calibri" w:hAnsi="Calibri" w:cs="Calibri"/>
              </w:rPr>
              <w:t>• Address whether targets were met.</w:t>
            </w:r>
          </w:p>
          <w:p w:rsidRPr="005E289F" w:rsidR="005E289F" w:rsidP="005E289F" w:rsidRDefault="005E289F" w14:paraId="7B5F6A0A" w14:textId="77777777">
            <w:pPr>
              <w:autoSpaceDE w:val="0"/>
              <w:autoSpaceDN w:val="0"/>
              <w:adjustRightInd w:val="0"/>
              <w:rPr>
                <w:rFonts w:ascii="Calibri" w:hAnsi="Calibri" w:cs="Calibri"/>
              </w:rPr>
            </w:pPr>
            <w:r w:rsidRPr="005E289F">
              <w:rPr>
                <w:rFonts w:ascii="Calibri" w:hAnsi="Calibri" w:cs="Calibri"/>
              </w:rPr>
              <w:t>• May contain too much detail or stray</w:t>
            </w:r>
          </w:p>
          <w:p w:rsidRPr="005E289F" w:rsidR="005E289F" w:rsidP="005E289F" w:rsidRDefault="005E289F" w14:paraId="1673F759" w14:textId="77777777">
            <w:pPr>
              <w:autoSpaceDE w:val="0"/>
              <w:autoSpaceDN w:val="0"/>
              <w:adjustRightInd w:val="0"/>
              <w:rPr>
                <w:rFonts w:ascii="Calibri" w:hAnsi="Calibri" w:cs="Calibri"/>
              </w:rPr>
            </w:pPr>
            <w:r w:rsidRPr="005E289F">
              <w:rPr>
                <w:rFonts w:ascii="Calibri" w:hAnsi="Calibri" w:cs="Calibri"/>
              </w:rPr>
              <w:t>slightly from intended data set.</w:t>
            </w:r>
          </w:p>
          <w:p w:rsidRPr="005E289F" w:rsidR="005E289F" w:rsidP="005E289F" w:rsidRDefault="005E289F" w14:paraId="79E4D297" w14:textId="77777777">
            <w:pPr>
              <w:autoSpaceDE w:val="0"/>
              <w:autoSpaceDN w:val="0"/>
              <w:adjustRightInd w:val="0"/>
              <w:rPr>
                <w:rFonts w:ascii="Calibri" w:hAnsi="Calibri" w:cs="Calibri"/>
              </w:rPr>
            </w:pPr>
            <w:r w:rsidRPr="005E289F">
              <w:rPr>
                <w:rFonts w:ascii="Calibri" w:hAnsi="Calibri" w:cs="Calibri"/>
              </w:rPr>
              <w:t>• Reads "In Progress, Findings will be</w:t>
            </w:r>
          </w:p>
          <w:p w:rsidRPr="005E289F" w:rsidR="005E289F" w:rsidP="005E289F" w:rsidRDefault="005E289F" w14:paraId="5A6FF313" w14:textId="77777777">
            <w:pPr>
              <w:autoSpaceDE w:val="0"/>
              <w:autoSpaceDN w:val="0"/>
              <w:adjustRightInd w:val="0"/>
              <w:rPr>
                <w:rFonts w:ascii="Calibri" w:hAnsi="Calibri" w:cs="Calibri"/>
              </w:rPr>
            </w:pPr>
            <w:r w:rsidRPr="005E289F">
              <w:rPr>
                <w:rFonts w:ascii="Calibri" w:hAnsi="Calibri" w:cs="Calibri"/>
              </w:rPr>
              <w:t>completed by MONTH YEAR" "Findings were</w:t>
            </w:r>
          </w:p>
          <w:p w:rsidRPr="005E289F" w:rsidR="005E289F" w:rsidP="005E289F" w:rsidRDefault="005E289F" w14:paraId="13CD0270" w14:textId="77777777">
            <w:pPr>
              <w:autoSpaceDE w:val="0"/>
              <w:autoSpaceDN w:val="0"/>
              <w:adjustRightInd w:val="0"/>
              <w:rPr>
                <w:rFonts w:ascii="Calibri" w:hAnsi="Calibri" w:cs="Calibri"/>
              </w:rPr>
            </w:pPr>
            <w:r w:rsidRPr="005E289F">
              <w:rPr>
                <w:rFonts w:ascii="Calibri" w:hAnsi="Calibri" w:cs="Calibri"/>
              </w:rPr>
              <w:t>not available for this year due to a</w:t>
            </w:r>
          </w:p>
          <w:p w:rsidRPr="005E289F" w:rsidR="005E289F" w:rsidP="005E289F" w:rsidRDefault="005E289F" w14:paraId="3AE330B2" w14:textId="77777777">
            <w:pPr>
              <w:autoSpaceDE w:val="0"/>
              <w:autoSpaceDN w:val="0"/>
              <w:adjustRightInd w:val="0"/>
              <w:rPr>
                <w:rFonts w:ascii="Calibri" w:hAnsi="Calibri" w:cs="Calibri"/>
              </w:rPr>
            </w:pPr>
            <w:r w:rsidRPr="005E289F">
              <w:rPr>
                <w:rFonts w:ascii="Calibri" w:hAnsi="Calibri" w:cs="Calibri"/>
              </w:rPr>
              <w:t>discontinuance of the national instrument</w:t>
            </w:r>
          </w:p>
          <w:p w:rsidRPr="005E289F" w:rsidR="005E289F" w:rsidP="005E289F" w:rsidRDefault="005E289F" w14:paraId="38CFE45F" w14:textId="77777777">
            <w:pPr>
              <w:ind w:left="320" w:hanging="160"/>
            </w:pPr>
            <w:r w:rsidRPr="005E289F">
              <w:rPr>
                <w:rFonts w:ascii="Calibri" w:hAnsi="Calibri" w:cs="Calibri"/>
              </w:rPr>
              <w:t>used for assessment."</w:t>
            </w:r>
          </w:p>
        </w:tc>
        <w:tc>
          <w:tcPr>
            <w:tcW w:w="3597" w:type="dxa"/>
            <w:tcBorders>
              <w:bottom w:val="single" w:color="auto" w:sz="4" w:space="0"/>
              <w:right w:val="single" w:color="auto" w:sz="4" w:space="0"/>
            </w:tcBorders>
          </w:tcPr>
          <w:p w:rsidRPr="005E289F" w:rsidR="005E289F" w:rsidP="005E289F" w:rsidRDefault="005E289F" w14:paraId="1A78E3D6" w14:textId="77777777">
            <w:pPr>
              <w:autoSpaceDE w:val="0"/>
              <w:autoSpaceDN w:val="0"/>
              <w:adjustRightInd w:val="0"/>
              <w:rPr>
                <w:rFonts w:ascii="Calibri" w:hAnsi="Calibri" w:cs="Calibri"/>
              </w:rPr>
            </w:pPr>
            <w:r w:rsidRPr="005E289F">
              <w:rPr>
                <w:rFonts w:ascii="Calibri" w:hAnsi="Calibri" w:cs="Calibri"/>
              </w:rPr>
              <w:t>• Incomplete or too much information.</w:t>
            </w:r>
          </w:p>
          <w:p w:rsidRPr="005E289F" w:rsidR="005E289F" w:rsidP="005E289F" w:rsidRDefault="005E289F" w14:paraId="2AC93B9F" w14:textId="77777777">
            <w:pPr>
              <w:autoSpaceDE w:val="0"/>
              <w:autoSpaceDN w:val="0"/>
              <w:adjustRightInd w:val="0"/>
              <w:rPr>
                <w:rFonts w:ascii="Calibri" w:hAnsi="Calibri" w:cs="Calibri"/>
              </w:rPr>
            </w:pPr>
            <w:r w:rsidRPr="005E289F">
              <w:rPr>
                <w:rFonts w:ascii="Calibri" w:hAnsi="Calibri" w:cs="Calibri"/>
              </w:rPr>
              <w:t>• Not clearly aligned with achievement</w:t>
            </w:r>
          </w:p>
          <w:p w:rsidRPr="005E289F" w:rsidR="005E289F" w:rsidP="005E289F" w:rsidRDefault="005E289F" w14:paraId="0501030E" w14:textId="77777777">
            <w:pPr>
              <w:autoSpaceDE w:val="0"/>
              <w:autoSpaceDN w:val="0"/>
              <w:adjustRightInd w:val="0"/>
              <w:rPr>
                <w:rFonts w:ascii="Calibri" w:hAnsi="Calibri" w:cs="Calibri"/>
              </w:rPr>
            </w:pPr>
            <w:r w:rsidRPr="005E289F">
              <w:rPr>
                <w:rFonts w:ascii="Calibri" w:hAnsi="Calibri" w:cs="Calibri"/>
              </w:rPr>
              <w:t>targets.</w:t>
            </w:r>
          </w:p>
          <w:p w:rsidRPr="005E289F" w:rsidR="005E289F" w:rsidP="005E289F" w:rsidRDefault="005E289F" w14:paraId="12DEDDB8" w14:textId="77777777">
            <w:pPr>
              <w:autoSpaceDE w:val="0"/>
              <w:autoSpaceDN w:val="0"/>
              <w:adjustRightInd w:val="0"/>
              <w:rPr>
                <w:rFonts w:ascii="Calibri" w:hAnsi="Calibri" w:cs="Calibri"/>
              </w:rPr>
            </w:pPr>
            <w:r w:rsidRPr="005E289F">
              <w:rPr>
                <w:rFonts w:ascii="Calibri" w:hAnsi="Calibri" w:cs="Calibri"/>
              </w:rPr>
              <w:t>• Questionable conclusion about whether</w:t>
            </w:r>
          </w:p>
          <w:p w:rsidRPr="005E289F" w:rsidR="005E289F" w:rsidP="005E289F" w:rsidRDefault="005E289F" w14:paraId="0AECA713" w14:textId="77777777">
            <w:pPr>
              <w:autoSpaceDE w:val="0"/>
              <w:autoSpaceDN w:val="0"/>
              <w:adjustRightInd w:val="0"/>
              <w:rPr>
                <w:rFonts w:ascii="Calibri" w:hAnsi="Calibri" w:cs="Calibri"/>
              </w:rPr>
            </w:pPr>
            <w:r w:rsidRPr="005E289F">
              <w:rPr>
                <w:rFonts w:ascii="Calibri" w:hAnsi="Calibri" w:cs="Calibri"/>
              </w:rPr>
              <w:t>targets were met, partially met, or not</w:t>
            </w:r>
          </w:p>
          <w:p w:rsidRPr="005E289F" w:rsidR="005E289F" w:rsidP="005E289F" w:rsidRDefault="005E289F" w14:paraId="33D24577" w14:textId="77777777">
            <w:pPr>
              <w:autoSpaceDE w:val="0"/>
              <w:autoSpaceDN w:val="0"/>
              <w:adjustRightInd w:val="0"/>
              <w:rPr>
                <w:rFonts w:ascii="Calibri" w:hAnsi="Calibri" w:cs="Calibri"/>
              </w:rPr>
            </w:pPr>
            <w:r w:rsidRPr="005E289F">
              <w:rPr>
                <w:rFonts w:ascii="Calibri" w:hAnsi="Calibri" w:cs="Calibri"/>
              </w:rPr>
              <w:t>met.</w:t>
            </w:r>
          </w:p>
          <w:p w:rsidRPr="005E289F" w:rsidR="005E289F" w:rsidP="005E289F" w:rsidRDefault="005E289F" w14:paraId="24BFBD99" w14:textId="77777777">
            <w:pPr>
              <w:autoSpaceDE w:val="0"/>
              <w:autoSpaceDN w:val="0"/>
              <w:adjustRightInd w:val="0"/>
              <w:rPr>
                <w:rFonts w:ascii="Calibri" w:hAnsi="Calibri" w:cs="Calibri"/>
              </w:rPr>
            </w:pPr>
            <w:r w:rsidRPr="005E289F">
              <w:rPr>
                <w:rFonts w:ascii="Calibri" w:hAnsi="Calibri" w:cs="Calibri"/>
              </w:rPr>
              <w:t>• Questionable data collection/</w:t>
            </w:r>
            <w:proofErr w:type="gramStart"/>
            <w:r w:rsidRPr="005E289F">
              <w:rPr>
                <w:rFonts w:ascii="Calibri" w:hAnsi="Calibri" w:cs="Calibri"/>
              </w:rPr>
              <w:t>analysis;</w:t>
            </w:r>
            <w:proofErr w:type="gramEnd"/>
          </w:p>
          <w:p w:rsidRPr="005E289F" w:rsidR="005E289F" w:rsidP="005E289F" w:rsidRDefault="005E289F" w14:paraId="6AD9687A" w14:textId="77777777">
            <w:pPr>
              <w:autoSpaceDE w:val="0"/>
              <w:autoSpaceDN w:val="0"/>
              <w:adjustRightInd w:val="0"/>
              <w:rPr>
                <w:rFonts w:ascii="Calibri" w:hAnsi="Calibri" w:cs="Calibri"/>
              </w:rPr>
            </w:pPr>
            <w:r w:rsidRPr="005E289F">
              <w:rPr>
                <w:rFonts w:ascii="Calibri" w:hAnsi="Calibri" w:cs="Calibri"/>
              </w:rPr>
              <w:t>may "gloss over" data to arrive at</w:t>
            </w:r>
          </w:p>
          <w:p w:rsidRPr="005E289F" w:rsidR="005E289F" w:rsidP="005E289F" w:rsidRDefault="005E289F" w14:paraId="3189FE9E" w14:textId="77777777">
            <w:pPr>
              <w:autoSpaceDE w:val="0"/>
              <w:autoSpaceDN w:val="0"/>
              <w:adjustRightInd w:val="0"/>
              <w:rPr>
                <w:rFonts w:ascii="Calibri" w:hAnsi="Calibri" w:cs="Calibri"/>
              </w:rPr>
            </w:pPr>
            <w:r w:rsidRPr="005E289F">
              <w:rPr>
                <w:rFonts w:ascii="Calibri" w:hAnsi="Calibri" w:cs="Calibri"/>
              </w:rPr>
              <w:t>conclusion.</w:t>
            </w:r>
          </w:p>
          <w:p w:rsidRPr="005E289F" w:rsidR="005E289F" w:rsidP="005E289F" w:rsidRDefault="005E289F" w14:paraId="15F9B543" w14:textId="77777777">
            <w:pPr>
              <w:autoSpaceDE w:val="0"/>
              <w:autoSpaceDN w:val="0"/>
              <w:adjustRightInd w:val="0"/>
              <w:rPr>
                <w:rFonts w:ascii="Calibri" w:hAnsi="Calibri" w:cs="Calibri"/>
              </w:rPr>
            </w:pPr>
            <w:r w:rsidRPr="005E289F">
              <w:rPr>
                <w:rFonts w:ascii="Calibri" w:hAnsi="Calibri" w:cs="Calibri"/>
              </w:rPr>
              <w:t>• Reads "Findings Complete"</w:t>
            </w:r>
          </w:p>
          <w:p w:rsidRPr="005E289F" w:rsidR="005E289F" w:rsidP="005E289F" w:rsidRDefault="005E289F" w14:paraId="27AB9838" w14:textId="77777777">
            <w:pPr>
              <w:ind w:left="160" w:hanging="180"/>
            </w:pPr>
            <w:r w:rsidRPr="005E289F">
              <w:rPr>
                <w:rFonts w:ascii="Calibri" w:hAnsi="Calibri" w:cs="Calibri"/>
              </w:rPr>
              <w:lastRenderedPageBreak/>
              <w:t>"Target Met" "In Progress" "No Findings"</w:t>
            </w:r>
          </w:p>
        </w:tc>
      </w:tr>
      <w:tr w:rsidR="005E289F" w:rsidTr="005656FC" w14:paraId="47EB326B" w14:textId="77777777">
        <w:tc>
          <w:tcPr>
            <w:tcW w:w="10790" w:type="dxa"/>
            <w:gridSpan w:val="3"/>
            <w:tcBorders>
              <w:left w:val="nil"/>
              <w:bottom w:val="single" w:color="auto" w:sz="4" w:space="0"/>
              <w:right w:val="nil"/>
            </w:tcBorders>
          </w:tcPr>
          <w:p w:rsidRPr="00E463C1" w:rsidR="005E289F" w:rsidP="005E289F" w:rsidRDefault="005E289F" w14:paraId="5248A4E8" w14:textId="77777777">
            <w:pPr>
              <w:autoSpaceDE w:val="0"/>
              <w:autoSpaceDN w:val="0"/>
              <w:adjustRightInd w:val="0"/>
              <w:ind w:left="160" w:hanging="180"/>
              <w:rPr>
                <w:rFonts w:ascii="Calibri" w:hAnsi="Calibri" w:cs="Calibri"/>
              </w:rPr>
            </w:pPr>
            <w:r w:rsidRPr="00E25B3F">
              <w:rPr>
                <w:sz w:val="24"/>
                <w:szCs w:val="24"/>
              </w:rPr>
              <w:lastRenderedPageBreak/>
              <w:t>Notes:</w:t>
            </w:r>
          </w:p>
        </w:tc>
      </w:tr>
      <w:tr w:rsidR="005E289F" w:rsidTr="006005BD" w14:paraId="2ABA71C7" w14:textId="77777777">
        <w:trPr>
          <w:trHeight w:val="1016"/>
        </w:trPr>
        <w:sdt>
          <w:sdtPr>
            <w:id w:val="-1873299716"/>
            <w:placeholder>
              <w:docPart w:val="2280F5C4CAAC45A48519C8BCDDACBEEA"/>
            </w:placeholder>
            <w:showingPlcHdr/>
            <w:text/>
          </w:sdtPr>
          <w:sdtEndPr/>
          <w:sdtContent>
            <w:tc>
              <w:tcPr>
                <w:tcW w:w="10790" w:type="dxa"/>
                <w:gridSpan w:val="3"/>
                <w:tcBorders>
                  <w:left w:val="single" w:color="auto" w:sz="4" w:space="0"/>
                  <w:bottom w:val="single" w:color="auto" w:sz="4" w:space="0"/>
                  <w:right w:val="single" w:color="auto" w:sz="4" w:space="0"/>
                </w:tcBorders>
              </w:tcPr>
              <w:p w:rsidRPr="00E463C1" w:rsidR="005E289F" w:rsidP="005E289F" w:rsidRDefault="005E289F" w14:paraId="24FA206B" w14:textId="77777777">
                <w:pPr>
                  <w:autoSpaceDE w:val="0"/>
                  <w:autoSpaceDN w:val="0"/>
                  <w:adjustRightInd w:val="0"/>
                  <w:ind w:left="160" w:hanging="180"/>
                  <w:rPr>
                    <w:rFonts w:ascii="Calibri" w:hAnsi="Calibri" w:cs="Calibri"/>
                  </w:rPr>
                </w:pPr>
                <w:r w:rsidRPr="00BF7EF0">
                  <w:rPr>
                    <w:rStyle w:val="PlaceholderText"/>
                  </w:rPr>
                  <w:t>Click or tap here to enter text.</w:t>
                </w:r>
              </w:p>
            </w:tc>
          </w:sdtContent>
        </w:sdt>
      </w:tr>
      <w:tr w:rsidR="005656FC" w:rsidTr="005656FC" w14:paraId="4E66107B" w14:textId="77777777">
        <w:tc>
          <w:tcPr>
            <w:tcW w:w="10790" w:type="dxa"/>
            <w:gridSpan w:val="3"/>
            <w:tcBorders>
              <w:left w:val="nil"/>
              <w:bottom w:val="single" w:color="auto" w:sz="4" w:space="0"/>
              <w:right w:val="nil"/>
            </w:tcBorders>
            <w:shd w:val="clear" w:color="auto" w:fill="auto"/>
          </w:tcPr>
          <w:p w:rsidRPr="00984158" w:rsidR="005656FC" w:rsidP="00984158" w:rsidRDefault="005656FC" w14:paraId="4DABAF04" w14:textId="77777777">
            <w:pPr>
              <w:autoSpaceDE w:val="0"/>
              <w:autoSpaceDN w:val="0"/>
              <w:adjustRightInd w:val="0"/>
              <w:rPr>
                <w:rFonts w:cs="Calibri-Bold"/>
                <w:b/>
                <w:bCs/>
                <w:color w:val="800000"/>
              </w:rPr>
            </w:pPr>
          </w:p>
        </w:tc>
      </w:tr>
      <w:tr w:rsidR="00984158" w:rsidTr="00EA6EDD" w14:paraId="74F21DE3" w14:textId="77777777">
        <w:tc>
          <w:tcPr>
            <w:tcW w:w="10790" w:type="dxa"/>
            <w:gridSpan w:val="3"/>
            <w:tcBorders>
              <w:left w:val="single" w:color="auto" w:sz="4" w:space="0"/>
              <w:bottom w:val="single" w:color="auto" w:sz="4" w:space="0"/>
              <w:right w:val="single" w:color="auto" w:sz="4" w:space="0"/>
            </w:tcBorders>
            <w:shd w:val="clear" w:color="auto" w:fill="D9D9D9" w:themeFill="background1" w:themeFillShade="D9"/>
          </w:tcPr>
          <w:p w:rsidRPr="00984158" w:rsidR="00984158" w:rsidP="00984158" w:rsidRDefault="00984158" w14:paraId="3C932B55" w14:textId="77777777">
            <w:pPr>
              <w:autoSpaceDE w:val="0"/>
              <w:autoSpaceDN w:val="0"/>
              <w:adjustRightInd w:val="0"/>
              <w:rPr>
                <w:rFonts w:cs="Calibri"/>
              </w:rPr>
            </w:pPr>
            <w:r w:rsidRPr="00984158">
              <w:rPr>
                <w:rFonts w:cs="Calibri-Bold"/>
                <w:b/>
                <w:bCs/>
                <w:color w:val="800000"/>
              </w:rPr>
              <w:t>Action Plans</w:t>
            </w:r>
            <w:r w:rsidRPr="00984158">
              <w:rPr>
                <w:rFonts w:cs="Calibri-Bold"/>
                <w:b/>
                <w:bCs/>
              </w:rPr>
              <w:t xml:space="preserve">: </w:t>
            </w:r>
            <w:r w:rsidRPr="00984158">
              <w:rPr>
                <w:rFonts w:cs="Calibri"/>
              </w:rPr>
              <w:t>Actions to be taken to improve the program or assessment process based on analysis of results. Even if Targets were achieved, Action Plans are always required. Action Plans must be based on assessment plan Findings.</w:t>
            </w:r>
          </w:p>
        </w:tc>
      </w:tr>
      <w:tr w:rsidR="00984158" w:rsidTr="00EA6EDD" w14:paraId="24E3AA94" w14:textId="77777777">
        <w:tc>
          <w:tcPr>
            <w:tcW w:w="3596" w:type="dxa"/>
            <w:tcBorders>
              <w:left w:val="nil"/>
              <w:bottom w:val="single" w:color="auto" w:sz="4" w:space="0"/>
            </w:tcBorders>
          </w:tcPr>
          <w:p w:rsidR="00984158" w:rsidP="00984158" w:rsidRDefault="00984158" w14:paraId="07718EA5" w14:textId="571D8DB2">
            <w:pPr>
              <w:jc w:val="center"/>
            </w:pPr>
            <w:r>
              <w:object w:dxaOrig="1440" w:dyaOrig="1440" w14:anchorId="6415C58C">
                <v:shape id="_x0000_i1103" style="width:108pt;height:18.35pt" o:ole="" type="#_x0000_t75">
                  <v:imagedata o:title="" r:id="rId27"/>
                </v:shape>
                <w:control w:name="ActionPlansExemplary" w:shapeid="_x0000_i1103" r:id="rId37"/>
              </w:object>
            </w:r>
          </w:p>
        </w:tc>
        <w:tc>
          <w:tcPr>
            <w:tcW w:w="3597" w:type="dxa"/>
            <w:tcBorders>
              <w:bottom w:val="single" w:color="auto" w:sz="4" w:space="0"/>
            </w:tcBorders>
          </w:tcPr>
          <w:p w:rsidR="00984158" w:rsidP="00984158" w:rsidRDefault="00984158" w14:paraId="2A7A091D" w14:textId="0D01BBA0">
            <w:pPr>
              <w:jc w:val="center"/>
            </w:pPr>
            <w:r>
              <w:object w:dxaOrig="1440" w:dyaOrig="1440" w14:anchorId="3248718A">
                <v:shape id="_x0000_i1105" style="width:108pt;height:18.35pt" o:ole="" type="#_x0000_t75">
                  <v:imagedata o:title="" r:id="rId18"/>
                </v:shape>
                <w:control w:name="ActionPlansAcceptable" w:shapeid="_x0000_i1105" r:id="rId38"/>
              </w:object>
            </w:r>
          </w:p>
        </w:tc>
        <w:tc>
          <w:tcPr>
            <w:tcW w:w="3597" w:type="dxa"/>
            <w:tcBorders>
              <w:bottom w:val="single" w:color="auto" w:sz="4" w:space="0"/>
              <w:right w:val="nil"/>
            </w:tcBorders>
          </w:tcPr>
          <w:p w:rsidR="00984158" w:rsidP="00984158" w:rsidRDefault="00984158" w14:paraId="26BC67B7" w14:textId="48B9BD09">
            <w:pPr>
              <w:jc w:val="center"/>
            </w:pPr>
            <w:r>
              <w:object w:dxaOrig="1440" w:dyaOrig="1440" w14:anchorId="20388145">
                <v:shape id="_x0000_i1107" style="width:108pt;height:18.35pt" o:ole="" type="#_x0000_t75">
                  <v:imagedata o:title="" r:id="rId25"/>
                </v:shape>
                <w:control w:name="ActionPlansDeveloping" w:shapeid="_x0000_i1107" r:id="rId39"/>
              </w:object>
            </w:r>
          </w:p>
        </w:tc>
      </w:tr>
      <w:tr w:rsidR="00984158" w:rsidTr="005656FC" w14:paraId="4340EBD7" w14:textId="77777777">
        <w:tc>
          <w:tcPr>
            <w:tcW w:w="3596" w:type="dxa"/>
            <w:tcBorders>
              <w:left w:val="single" w:color="auto" w:sz="4" w:space="0"/>
              <w:bottom w:val="single" w:color="auto" w:sz="4" w:space="0"/>
            </w:tcBorders>
          </w:tcPr>
          <w:p w:rsidRPr="00984158" w:rsidR="00984158" w:rsidP="00984158" w:rsidRDefault="00984158" w14:paraId="4D13B41A" w14:textId="77777777">
            <w:pPr>
              <w:autoSpaceDE w:val="0"/>
              <w:autoSpaceDN w:val="0"/>
              <w:adjustRightInd w:val="0"/>
              <w:rPr>
                <w:rFonts w:ascii="Calibri" w:hAnsi="Calibri" w:cs="Calibri"/>
              </w:rPr>
            </w:pPr>
            <w:r w:rsidRPr="00984158">
              <w:rPr>
                <w:rFonts w:ascii="Calibri" w:hAnsi="Calibri" w:cs="Calibri"/>
              </w:rPr>
              <w:t>• Action plans clearly follow from</w:t>
            </w:r>
          </w:p>
          <w:p w:rsidRPr="00984158" w:rsidR="00984158" w:rsidP="00984158" w:rsidRDefault="00984158" w14:paraId="07F1161A" w14:textId="77777777">
            <w:pPr>
              <w:autoSpaceDE w:val="0"/>
              <w:autoSpaceDN w:val="0"/>
              <w:adjustRightInd w:val="0"/>
              <w:rPr>
                <w:rFonts w:ascii="Calibri" w:hAnsi="Calibri" w:cs="Calibri"/>
              </w:rPr>
            </w:pPr>
            <w:r w:rsidRPr="00984158">
              <w:rPr>
                <w:rFonts w:ascii="Calibri" w:hAnsi="Calibri" w:cs="Calibri"/>
              </w:rPr>
              <w:t>assessment results and directly state</w:t>
            </w:r>
          </w:p>
          <w:p w:rsidRPr="00984158" w:rsidR="00984158" w:rsidP="00984158" w:rsidRDefault="00984158" w14:paraId="46E98FF4" w14:textId="77777777">
            <w:pPr>
              <w:autoSpaceDE w:val="0"/>
              <w:autoSpaceDN w:val="0"/>
              <w:adjustRightInd w:val="0"/>
              <w:rPr>
                <w:rFonts w:ascii="Calibri" w:hAnsi="Calibri" w:cs="Calibri"/>
              </w:rPr>
            </w:pPr>
            <w:r w:rsidRPr="00984158">
              <w:rPr>
                <w:rFonts w:ascii="Calibri" w:hAnsi="Calibri" w:cs="Calibri"/>
              </w:rPr>
              <w:t>which finding(s) was used to develop</w:t>
            </w:r>
          </w:p>
          <w:p w:rsidRPr="00984158" w:rsidR="00984158" w:rsidP="00984158" w:rsidRDefault="00984158" w14:paraId="09445970" w14:textId="77777777">
            <w:pPr>
              <w:autoSpaceDE w:val="0"/>
              <w:autoSpaceDN w:val="0"/>
              <w:adjustRightInd w:val="0"/>
              <w:rPr>
                <w:rFonts w:ascii="Calibri" w:hAnsi="Calibri" w:cs="Calibri"/>
              </w:rPr>
            </w:pPr>
            <w:r w:rsidRPr="00984158">
              <w:rPr>
                <w:rFonts w:ascii="Calibri" w:hAnsi="Calibri" w:cs="Calibri"/>
              </w:rPr>
              <w:t>the plan.</w:t>
            </w:r>
          </w:p>
          <w:p w:rsidRPr="00984158" w:rsidR="00984158" w:rsidP="00984158" w:rsidRDefault="00984158" w14:paraId="1E27D057" w14:textId="77777777">
            <w:pPr>
              <w:autoSpaceDE w:val="0"/>
              <w:autoSpaceDN w:val="0"/>
              <w:adjustRightInd w:val="0"/>
              <w:rPr>
                <w:rFonts w:ascii="Calibri" w:hAnsi="Calibri" w:cs="Calibri"/>
              </w:rPr>
            </w:pPr>
            <w:r w:rsidRPr="00984158">
              <w:rPr>
                <w:rFonts w:ascii="Calibri" w:hAnsi="Calibri" w:cs="Calibri"/>
              </w:rPr>
              <w:t>• Identifies an area that needs to be</w:t>
            </w:r>
          </w:p>
          <w:p w:rsidRPr="00984158" w:rsidR="00984158" w:rsidP="00984158" w:rsidRDefault="00984158" w14:paraId="78706B59" w14:textId="77777777">
            <w:pPr>
              <w:autoSpaceDE w:val="0"/>
              <w:autoSpaceDN w:val="0"/>
              <w:adjustRightInd w:val="0"/>
              <w:rPr>
                <w:rFonts w:ascii="Calibri" w:hAnsi="Calibri" w:cs="Calibri"/>
              </w:rPr>
            </w:pPr>
            <w:r w:rsidRPr="00984158">
              <w:rPr>
                <w:rFonts w:ascii="Calibri" w:hAnsi="Calibri" w:cs="Calibri"/>
              </w:rPr>
              <w:t>monitored, remediated, or enhanced and</w:t>
            </w:r>
            <w:r>
              <w:rPr>
                <w:rFonts w:ascii="Calibri" w:hAnsi="Calibri" w:cs="Calibri"/>
              </w:rPr>
              <w:t xml:space="preserve"> </w:t>
            </w:r>
            <w:r w:rsidRPr="00984158">
              <w:rPr>
                <w:rFonts w:ascii="Calibri" w:hAnsi="Calibri" w:cs="Calibri"/>
              </w:rPr>
              <w:t>defines logical "next steps."</w:t>
            </w:r>
          </w:p>
          <w:p w:rsidRPr="00984158" w:rsidR="00984158" w:rsidP="00984158" w:rsidRDefault="00984158" w14:paraId="0BD33C0E" w14:textId="77777777">
            <w:pPr>
              <w:autoSpaceDE w:val="0"/>
              <w:autoSpaceDN w:val="0"/>
              <w:adjustRightInd w:val="0"/>
              <w:rPr>
                <w:rFonts w:ascii="Calibri" w:hAnsi="Calibri" w:cs="Calibri"/>
              </w:rPr>
            </w:pPr>
            <w:r w:rsidRPr="00984158">
              <w:rPr>
                <w:rFonts w:ascii="Calibri" w:hAnsi="Calibri" w:cs="Calibri"/>
              </w:rPr>
              <w:t>• Contains completion dates.</w:t>
            </w:r>
          </w:p>
          <w:p w:rsidRPr="00984158" w:rsidR="00984158" w:rsidP="00984158" w:rsidRDefault="00984158" w14:paraId="41B3AF57" w14:textId="77777777">
            <w:pPr>
              <w:autoSpaceDE w:val="0"/>
              <w:autoSpaceDN w:val="0"/>
              <w:adjustRightInd w:val="0"/>
              <w:rPr>
                <w:rFonts w:ascii="Calibri" w:hAnsi="Calibri" w:cs="Calibri"/>
              </w:rPr>
            </w:pPr>
            <w:r w:rsidRPr="00984158">
              <w:rPr>
                <w:rFonts w:ascii="Calibri" w:hAnsi="Calibri" w:cs="Calibri"/>
              </w:rPr>
              <w:t>• Identifies a responsible person/group.</w:t>
            </w:r>
          </w:p>
          <w:p w:rsidRPr="00984158" w:rsidR="00984158" w:rsidP="00984158" w:rsidRDefault="00984158" w14:paraId="255A76AC" w14:textId="77777777">
            <w:pPr>
              <w:autoSpaceDE w:val="0"/>
              <w:autoSpaceDN w:val="0"/>
              <w:adjustRightInd w:val="0"/>
            </w:pPr>
            <w:r w:rsidRPr="00984158">
              <w:rPr>
                <w:rFonts w:ascii="Calibri" w:hAnsi="Calibri" w:cs="Calibri"/>
              </w:rPr>
              <w:t>• Number of action plans are manageable.</w:t>
            </w:r>
          </w:p>
        </w:tc>
        <w:tc>
          <w:tcPr>
            <w:tcW w:w="3597" w:type="dxa"/>
            <w:tcBorders>
              <w:bottom w:val="single" w:color="auto" w:sz="4" w:space="0"/>
            </w:tcBorders>
          </w:tcPr>
          <w:p w:rsidRPr="00984158" w:rsidR="00984158" w:rsidP="00984158" w:rsidRDefault="00984158" w14:paraId="1A8764B3" w14:textId="77777777">
            <w:pPr>
              <w:autoSpaceDE w:val="0"/>
              <w:autoSpaceDN w:val="0"/>
              <w:adjustRightInd w:val="0"/>
              <w:rPr>
                <w:rFonts w:ascii="Calibri" w:hAnsi="Calibri" w:cs="Calibri"/>
              </w:rPr>
            </w:pPr>
            <w:r w:rsidRPr="00984158">
              <w:rPr>
                <w:rFonts w:ascii="Calibri" w:hAnsi="Calibri" w:cs="Calibri"/>
              </w:rPr>
              <w:t>• Reflects with sufficient depth on what</w:t>
            </w:r>
          </w:p>
          <w:p w:rsidRPr="00984158" w:rsidR="00984158" w:rsidP="00984158" w:rsidRDefault="00984158" w14:paraId="572EF40D" w14:textId="77777777">
            <w:pPr>
              <w:autoSpaceDE w:val="0"/>
              <w:autoSpaceDN w:val="0"/>
              <w:adjustRightInd w:val="0"/>
              <w:rPr>
                <w:rFonts w:ascii="Calibri" w:hAnsi="Calibri" w:cs="Calibri"/>
              </w:rPr>
            </w:pPr>
            <w:r w:rsidRPr="00984158">
              <w:rPr>
                <w:rFonts w:ascii="Calibri" w:hAnsi="Calibri" w:cs="Calibri"/>
              </w:rPr>
              <w:t>was learned during the assessment cycle.</w:t>
            </w:r>
          </w:p>
          <w:p w:rsidRPr="00984158" w:rsidR="00984158" w:rsidP="00984158" w:rsidRDefault="00984158" w14:paraId="3F558C6F" w14:textId="77777777">
            <w:pPr>
              <w:autoSpaceDE w:val="0"/>
              <w:autoSpaceDN w:val="0"/>
              <w:adjustRightInd w:val="0"/>
              <w:rPr>
                <w:rFonts w:ascii="Calibri" w:hAnsi="Calibri" w:cs="Calibri"/>
              </w:rPr>
            </w:pPr>
            <w:r w:rsidRPr="00984158">
              <w:rPr>
                <w:rFonts w:ascii="Calibri" w:hAnsi="Calibri" w:cs="Calibri"/>
              </w:rPr>
              <w:t>• At least one action plan in place.</w:t>
            </w:r>
          </w:p>
          <w:p w:rsidRPr="00984158" w:rsidR="00984158" w:rsidP="00984158" w:rsidRDefault="00984158" w14:paraId="4FF965E0" w14:textId="77777777">
            <w:pPr>
              <w:autoSpaceDE w:val="0"/>
              <w:autoSpaceDN w:val="0"/>
              <w:adjustRightInd w:val="0"/>
              <w:rPr>
                <w:rFonts w:ascii="Calibri" w:hAnsi="Calibri" w:cs="Calibri"/>
              </w:rPr>
            </w:pPr>
            <w:r w:rsidRPr="00984158">
              <w:rPr>
                <w:rFonts w:ascii="Calibri" w:hAnsi="Calibri" w:cs="Calibri"/>
              </w:rPr>
              <w:t>• Actions plans follow from assessment</w:t>
            </w:r>
          </w:p>
          <w:p w:rsidRPr="00984158" w:rsidR="00984158" w:rsidP="00984158" w:rsidRDefault="00984158" w14:paraId="2DC61D44" w14:textId="77777777">
            <w:pPr>
              <w:ind w:left="320" w:hanging="160"/>
            </w:pPr>
            <w:r w:rsidRPr="00984158">
              <w:rPr>
                <w:rFonts w:ascii="Calibri" w:hAnsi="Calibri" w:cs="Calibri"/>
              </w:rPr>
              <w:t>results.</w:t>
            </w:r>
          </w:p>
        </w:tc>
        <w:tc>
          <w:tcPr>
            <w:tcW w:w="3597" w:type="dxa"/>
            <w:tcBorders>
              <w:bottom w:val="single" w:color="auto" w:sz="4" w:space="0"/>
              <w:right w:val="single" w:color="auto" w:sz="4" w:space="0"/>
            </w:tcBorders>
          </w:tcPr>
          <w:p w:rsidRPr="00984158" w:rsidR="00984158" w:rsidP="00984158" w:rsidRDefault="00984158" w14:paraId="245D79D8" w14:textId="77777777">
            <w:pPr>
              <w:autoSpaceDE w:val="0"/>
              <w:autoSpaceDN w:val="0"/>
              <w:adjustRightInd w:val="0"/>
              <w:rPr>
                <w:rFonts w:ascii="Calibri" w:hAnsi="Calibri" w:cs="Calibri"/>
              </w:rPr>
            </w:pPr>
            <w:r w:rsidRPr="00984158">
              <w:rPr>
                <w:rFonts w:ascii="Calibri" w:hAnsi="Calibri" w:cs="Calibri"/>
              </w:rPr>
              <w:t>• Not clearly related to assessment results.</w:t>
            </w:r>
          </w:p>
          <w:p w:rsidRPr="00984158" w:rsidR="00984158" w:rsidP="00984158" w:rsidRDefault="00984158" w14:paraId="31181987" w14:textId="77777777">
            <w:pPr>
              <w:autoSpaceDE w:val="0"/>
              <w:autoSpaceDN w:val="0"/>
              <w:adjustRightInd w:val="0"/>
              <w:rPr>
                <w:rFonts w:ascii="Calibri" w:hAnsi="Calibri" w:cs="Calibri"/>
              </w:rPr>
            </w:pPr>
            <w:r w:rsidRPr="00984158">
              <w:rPr>
                <w:rFonts w:ascii="Calibri" w:hAnsi="Calibri" w:cs="Calibri"/>
              </w:rPr>
              <w:t>• Seems to offer excuses for results rather</w:t>
            </w:r>
          </w:p>
          <w:p w:rsidRPr="00984158" w:rsidR="00984158" w:rsidP="00984158" w:rsidRDefault="00984158" w14:paraId="04982384" w14:textId="77777777">
            <w:pPr>
              <w:autoSpaceDE w:val="0"/>
              <w:autoSpaceDN w:val="0"/>
              <w:adjustRightInd w:val="0"/>
              <w:rPr>
                <w:rFonts w:ascii="Calibri" w:hAnsi="Calibri" w:cs="Calibri"/>
              </w:rPr>
            </w:pPr>
            <w:r w:rsidRPr="00984158">
              <w:rPr>
                <w:rFonts w:ascii="Calibri" w:hAnsi="Calibri" w:cs="Calibri"/>
              </w:rPr>
              <w:t>than thoughtful interpretation or "next</w:t>
            </w:r>
            <w:r>
              <w:rPr>
                <w:rFonts w:ascii="Calibri" w:hAnsi="Calibri" w:cs="Calibri"/>
              </w:rPr>
              <w:t xml:space="preserve"> </w:t>
            </w:r>
            <w:r w:rsidRPr="00984158">
              <w:rPr>
                <w:rFonts w:ascii="Calibri" w:hAnsi="Calibri" w:cs="Calibri"/>
              </w:rPr>
              <w:t xml:space="preserve">steps" for program </w:t>
            </w:r>
            <w:r>
              <w:rPr>
                <w:rFonts w:ascii="Calibri" w:hAnsi="Calibri" w:cs="Calibri"/>
              </w:rPr>
              <w:t>i</w:t>
            </w:r>
            <w:r w:rsidRPr="00984158">
              <w:rPr>
                <w:rFonts w:ascii="Calibri" w:hAnsi="Calibri" w:cs="Calibri"/>
              </w:rPr>
              <w:t>mprovement.</w:t>
            </w:r>
          </w:p>
          <w:p w:rsidRPr="00984158" w:rsidR="00984158" w:rsidP="00984158" w:rsidRDefault="00984158" w14:paraId="5B973FC4" w14:textId="77777777">
            <w:pPr>
              <w:autoSpaceDE w:val="0"/>
              <w:autoSpaceDN w:val="0"/>
              <w:adjustRightInd w:val="0"/>
              <w:rPr>
                <w:rFonts w:ascii="Calibri" w:hAnsi="Calibri" w:cs="Calibri"/>
              </w:rPr>
            </w:pPr>
            <w:r w:rsidRPr="00984158">
              <w:rPr>
                <w:rFonts w:ascii="Calibri" w:hAnsi="Calibri" w:cs="Calibri"/>
              </w:rPr>
              <w:t>• No action plans or too many to manage.</w:t>
            </w:r>
          </w:p>
          <w:p w:rsidRPr="00984158" w:rsidR="00984158" w:rsidP="00984158" w:rsidRDefault="00984158" w14:paraId="5476209D" w14:textId="77777777">
            <w:pPr>
              <w:autoSpaceDE w:val="0"/>
              <w:autoSpaceDN w:val="0"/>
              <w:adjustRightInd w:val="0"/>
              <w:rPr>
                <w:rFonts w:ascii="Calibri" w:hAnsi="Calibri" w:cs="Calibri"/>
              </w:rPr>
            </w:pPr>
            <w:r w:rsidRPr="00984158">
              <w:rPr>
                <w:rFonts w:ascii="Calibri" w:hAnsi="Calibri" w:cs="Calibri"/>
              </w:rPr>
              <w:t xml:space="preserve">• Too general; lacking </w:t>
            </w:r>
            <w:proofErr w:type="gramStart"/>
            <w:r w:rsidRPr="00984158">
              <w:rPr>
                <w:rFonts w:ascii="Calibri" w:hAnsi="Calibri" w:cs="Calibri"/>
              </w:rPr>
              <w:t>details(</w:t>
            </w:r>
            <w:proofErr w:type="gramEnd"/>
            <w:r w:rsidRPr="00984158">
              <w:rPr>
                <w:rFonts w:ascii="Calibri" w:hAnsi="Calibri" w:cs="Calibri"/>
              </w:rPr>
              <w:t>e.g. timeframe, responsible party).</w:t>
            </w:r>
          </w:p>
          <w:p w:rsidRPr="00984158" w:rsidR="00984158" w:rsidP="00984158" w:rsidRDefault="00984158" w14:paraId="52CDFBC7" w14:textId="77777777">
            <w:pPr>
              <w:ind w:left="160" w:hanging="180"/>
            </w:pPr>
            <w:r w:rsidRPr="00984158">
              <w:rPr>
                <w:rFonts w:ascii="Calibri" w:hAnsi="Calibri" w:cs="Calibri"/>
              </w:rPr>
              <w:t>•Reads "No Action needed, Target Met"</w:t>
            </w:r>
          </w:p>
        </w:tc>
      </w:tr>
      <w:tr w:rsidR="00984158" w:rsidTr="005656FC" w14:paraId="3D3CF230" w14:textId="77777777">
        <w:tc>
          <w:tcPr>
            <w:tcW w:w="10790" w:type="dxa"/>
            <w:gridSpan w:val="3"/>
            <w:tcBorders>
              <w:left w:val="nil"/>
              <w:bottom w:val="single" w:color="auto" w:sz="4" w:space="0"/>
              <w:right w:val="nil"/>
            </w:tcBorders>
          </w:tcPr>
          <w:p w:rsidRPr="00E463C1" w:rsidR="00984158" w:rsidP="00984158" w:rsidRDefault="00984158" w14:paraId="2CA47C2F" w14:textId="77777777">
            <w:pPr>
              <w:autoSpaceDE w:val="0"/>
              <w:autoSpaceDN w:val="0"/>
              <w:adjustRightInd w:val="0"/>
              <w:ind w:left="160" w:hanging="180"/>
              <w:rPr>
                <w:rFonts w:ascii="Calibri" w:hAnsi="Calibri" w:cs="Calibri"/>
              </w:rPr>
            </w:pPr>
            <w:r w:rsidRPr="00E25B3F">
              <w:rPr>
                <w:sz w:val="24"/>
                <w:szCs w:val="24"/>
              </w:rPr>
              <w:t>Notes:</w:t>
            </w:r>
          </w:p>
        </w:tc>
      </w:tr>
      <w:tr w:rsidR="00984158" w:rsidTr="006005BD" w14:paraId="0BCD7EBF" w14:textId="77777777">
        <w:trPr>
          <w:trHeight w:val="2636"/>
        </w:trPr>
        <w:sdt>
          <w:sdtPr>
            <w:id w:val="-1358578417"/>
            <w:placeholder>
              <w:docPart w:val="4527CCB4F32D4344B4EE7AFEE8AD7AFD"/>
            </w:placeholder>
            <w:showingPlcHdr/>
            <w:text/>
          </w:sdtPr>
          <w:sdtEndPr/>
          <w:sdtContent>
            <w:tc>
              <w:tcPr>
                <w:tcW w:w="10790" w:type="dxa"/>
                <w:gridSpan w:val="3"/>
                <w:tcBorders>
                  <w:left w:val="single" w:color="auto" w:sz="4" w:space="0"/>
                  <w:bottom w:val="single" w:color="auto" w:sz="4" w:space="0"/>
                  <w:right w:val="single" w:color="auto" w:sz="4" w:space="0"/>
                </w:tcBorders>
              </w:tcPr>
              <w:p w:rsidRPr="00E463C1" w:rsidR="00984158" w:rsidP="00984158" w:rsidRDefault="00984158" w14:paraId="6623F07B" w14:textId="77777777">
                <w:pPr>
                  <w:autoSpaceDE w:val="0"/>
                  <w:autoSpaceDN w:val="0"/>
                  <w:adjustRightInd w:val="0"/>
                  <w:ind w:left="160" w:hanging="180"/>
                  <w:rPr>
                    <w:rFonts w:ascii="Calibri" w:hAnsi="Calibri" w:cs="Calibri"/>
                  </w:rPr>
                </w:pPr>
                <w:r w:rsidRPr="00BF7EF0">
                  <w:rPr>
                    <w:rStyle w:val="PlaceholderText"/>
                  </w:rPr>
                  <w:t>Click or tap here to enter text.</w:t>
                </w:r>
              </w:p>
            </w:tc>
          </w:sdtContent>
        </w:sdt>
      </w:tr>
      <w:tr w:rsidR="0060368C" w:rsidTr="006005BD" w14:paraId="66DE23C7" w14:textId="77777777">
        <w:trPr>
          <w:trHeight w:val="346"/>
        </w:trPr>
        <w:tc>
          <w:tcPr>
            <w:tcW w:w="10790" w:type="dxa"/>
            <w:gridSpan w:val="3"/>
            <w:tcBorders>
              <w:top w:val="nil"/>
              <w:left w:val="nil"/>
              <w:bottom w:val="single" w:color="auto" w:sz="4" w:space="0"/>
              <w:right w:val="nil"/>
            </w:tcBorders>
          </w:tcPr>
          <w:p w:rsidR="005A0B68" w:rsidP="005866D4" w:rsidRDefault="005A0B68" w14:paraId="32253F9D" w14:textId="77777777">
            <w:pPr>
              <w:autoSpaceDE w:val="0"/>
              <w:autoSpaceDN w:val="0"/>
              <w:adjustRightInd w:val="0"/>
              <w:ind w:left="160" w:hanging="180"/>
              <w:rPr>
                <w:rFonts w:ascii="Calibri-Bold" w:hAnsi="Calibri-Bold" w:cs="Calibri-Bold"/>
                <w:b/>
                <w:bCs/>
              </w:rPr>
            </w:pPr>
          </w:p>
          <w:p w:rsidR="0060368C" w:rsidP="005866D4" w:rsidRDefault="0060368C" w14:paraId="4414A3D6" w14:textId="65D4DCBE">
            <w:pPr>
              <w:autoSpaceDE w:val="0"/>
              <w:autoSpaceDN w:val="0"/>
              <w:adjustRightInd w:val="0"/>
              <w:ind w:left="160" w:hanging="180"/>
            </w:pPr>
            <w:r>
              <w:rPr>
                <w:rFonts w:ascii="Calibri-Bold" w:hAnsi="Calibri-Bold" w:cs="Calibri-Bold"/>
                <w:b/>
                <w:bCs/>
              </w:rPr>
              <w:t>Overall Assessment Comments:</w:t>
            </w:r>
          </w:p>
        </w:tc>
      </w:tr>
      <w:tr w:rsidR="0060368C" w:rsidTr="00EA6EDD" w14:paraId="3457531D" w14:textId="77777777">
        <w:trPr>
          <w:trHeight w:val="4229"/>
        </w:trPr>
        <w:sdt>
          <w:sdtPr>
            <w:id w:val="-243415409"/>
            <w:placeholder>
              <w:docPart w:val="76234829F05E4C93A5434E4FFC679DC5"/>
            </w:placeholder>
            <w:showingPlcHdr/>
            <w:text/>
          </w:sdtPr>
          <w:sdtEndPr/>
          <w:sdtContent>
            <w:tc>
              <w:tcPr>
                <w:tcW w:w="10790" w:type="dxa"/>
                <w:gridSpan w:val="3"/>
                <w:tcBorders>
                  <w:left w:val="single" w:color="auto" w:sz="4" w:space="0"/>
                  <w:bottom w:val="single" w:color="auto" w:sz="4" w:space="0"/>
                  <w:right w:val="single" w:color="auto" w:sz="4" w:space="0"/>
                </w:tcBorders>
              </w:tcPr>
              <w:p w:rsidR="0060368C" w:rsidP="005866D4" w:rsidRDefault="0060368C" w14:paraId="730F7DBB" w14:textId="77777777">
                <w:pPr>
                  <w:autoSpaceDE w:val="0"/>
                  <w:autoSpaceDN w:val="0"/>
                  <w:adjustRightInd w:val="0"/>
                  <w:ind w:left="160" w:hanging="180"/>
                </w:pPr>
                <w:r w:rsidRPr="00BF7EF0">
                  <w:rPr>
                    <w:rStyle w:val="PlaceholderText"/>
                  </w:rPr>
                  <w:t>Click or tap here to enter text.</w:t>
                </w:r>
              </w:p>
            </w:tc>
          </w:sdtContent>
        </w:sdt>
      </w:tr>
    </w:tbl>
    <w:p w:rsidR="00C735A0" w:rsidRDefault="00C735A0" w14:paraId="151C53D5" w14:textId="77777777"/>
    <w:p w:rsidR="00C735A0" w:rsidRDefault="00C735A0" w14:paraId="7AC8D31D" w14:textId="77777777"/>
    <w:sectPr w:rsidR="00C735A0" w:rsidSect="00E25B3F">
      <w:footerReference w:type="default" r:id="rId4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6EDD" w:rsidP="005866D4" w:rsidRDefault="00EA6EDD" w14:paraId="3DD6D93A" w14:textId="77777777">
      <w:pPr>
        <w:spacing w:after="0" w:line="240" w:lineRule="auto"/>
      </w:pPr>
      <w:r>
        <w:separator/>
      </w:r>
    </w:p>
  </w:endnote>
  <w:endnote w:type="continuationSeparator" w:id="0">
    <w:p w:rsidR="00EA6EDD" w:rsidP="005866D4" w:rsidRDefault="00EA6EDD" w14:paraId="34E8FB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866D4" w:rsidR="00EA6EDD" w:rsidP="005866D4" w:rsidRDefault="00EA6EDD" w14:paraId="5101C636" w14:textId="77777777">
    <w:pPr>
      <w:autoSpaceDE w:val="0"/>
      <w:autoSpaceDN w:val="0"/>
      <w:adjustRightInd w:val="0"/>
      <w:spacing w:after="0" w:line="240" w:lineRule="auto"/>
      <w:rPr>
        <w:rFonts w:cs="Calibri-Italic"/>
        <w:i/>
        <w:iCs/>
        <w:color w:val="800000"/>
        <w:sz w:val="18"/>
        <w:szCs w:val="18"/>
      </w:rPr>
    </w:pPr>
    <w:r w:rsidRPr="005866D4">
      <w:rPr>
        <w:rFonts w:cs="Calibri-Italic"/>
        <w:i/>
        <w:iCs/>
        <w:color w:val="800000"/>
        <w:sz w:val="18"/>
        <w:szCs w:val="18"/>
      </w:rPr>
      <w:t xml:space="preserve">Office of Institutional Assessment Effectiveness and Planning, Texas Southern University. </w:t>
    </w:r>
  </w:p>
  <w:p w:rsidRPr="005866D4" w:rsidR="00EA6EDD" w:rsidP="005866D4" w:rsidRDefault="00EA6EDD" w14:paraId="4C1DD843" w14:textId="77777777">
    <w:pPr>
      <w:pStyle w:val="Footer"/>
      <w:rPr>
        <w:sz w:val="20"/>
        <w:szCs w:val="20"/>
      </w:rPr>
    </w:pPr>
    <w:r w:rsidRPr="005866D4">
      <w:rPr>
        <w:rFonts w:cs="Calibri-Italic"/>
        <w:i/>
        <w:iCs/>
        <w:color w:val="800000"/>
        <w:sz w:val="18"/>
        <w:szCs w:val="18"/>
      </w:rPr>
      <w:t>This form was adapted from Texas A&amp;M University, Bob Smallwood &amp; others. Last updated 05-19-16.</w:t>
    </w:r>
    <w:r w:rsidRPr="005866D4">
      <w:rPr>
        <w:sz w:val="18"/>
        <w:szCs w:val="18"/>
      </w:rPr>
      <w:t xml:space="preserve"> </w:t>
    </w:r>
    <w:sdt>
      <w:sdtPr>
        <w:id w:val="1073243580"/>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r w:rsidRPr="005866D4">
              <w:rPr>
                <w:sz w:val="20"/>
                <w:szCs w:val="20"/>
              </w:rPr>
              <w:t xml:space="preserve">                                        </w:t>
            </w:r>
            <w:r>
              <w:rPr>
                <w:sz w:val="20"/>
                <w:szCs w:val="20"/>
              </w:rPr>
              <w:t xml:space="preserve">         </w:t>
            </w:r>
            <w:r w:rsidRPr="005866D4">
              <w:rPr>
                <w:sz w:val="20"/>
                <w:szCs w:val="20"/>
              </w:rPr>
              <w:t xml:space="preserve">  Page </w:t>
            </w:r>
            <w:r w:rsidRPr="005866D4">
              <w:rPr>
                <w:b/>
                <w:bCs/>
                <w:sz w:val="20"/>
                <w:szCs w:val="20"/>
              </w:rPr>
              <w:fldChar w:fldCharType="begin"/>
            </w:r>
            <w:r w:rsidRPr="005866D4">
              <w:rPr>
                <w:b/>
                <w:bCs/>
                <w:sz w:val="20"/>
                <w:szCs w:val="20"/>
              </w:rPr>
              <w:instrText xml:space="preserve"> PAGE </w:instrText>
            </w:r>
            <w:r w:rsidRPr="005866D4">
              <w:rPr>
                <w:b/>
                <w:bCs/>
                <w:sz w:val="20"/>
                <w:szCs w:val="20"/>
              </w:rPr>
              <w:fldChar w:fldCharType="separate"/>
            </w:r>
            <w:r w:rsidRPr="005866D4">
              <w:rPr>
                <w:b/>
                <w:bCs/>
                <w:noProof/>
                <w:sz w:val="20"/>
                <w:szCs w:val="20"/>
              </w:rPr>
              <w:t>2</w:t>
            </w:r>
            <w:r w:rsidRPr="005866D4">
              <w:rPr>
                <w:b/>
                <w:bCs/>
                <w:sz w:val="20"/>
                <w:szCs w:val="20"/>
              </w:rPr>
              <w:fldChar w:fldCharType="end"/>
            </w:r>
            <w:r w:rsidRPr="005866D4">
              <w:rPr>
                <w:sz w:val="20"/>
                <w:szCs w:val="20"/>
              </w:rPr>
              <w:t xml:space="preserve"> of </w:t>
            </w:r>
            <w:r w:rsidRPr="005866D4">
              <w:rPr>
                <w:b/>
                <w:bCs/>
                <w:sz w:val="20"/>
                <w:szCs w:val="20"/>
              </w:rPr>
              <w:fldChar w:fldCharType="begin"/>
            </w:r>
            <w:r w:rsidRPr="005866D4">
              <w:rPr>
                <w:b/>
                <w:bCs/>
                <w:sz w:val="20"/>
                <w:szCs w:val="20"/>
              </w:rPr>
              <w:instrText xml:space="preserve"> NUMPAGES  </w:instrText>
            </w:r>
            <w:r w:rsidRPr="005866D4">
              <w:rPr>
                <w:b/>
                <w:bCs/>
                <w:sz w:val="20"/>
                <w:szCs w:val="20"/>
              </w:rPr>
              <w:fldChar w:fldCharType="separate"/>
            </w:r>
            <w:r w:rsidRPr="005866D4">
              <w:rPr>
                <w:b/>
                <w:bCs/>
                <w:noProof/>
                <w:sz w:val="20"/>
                <w:szCs w:val="20"/>
              </w:rPr>
              <w:t>2</w:t>
            </w:r>
            <w:r w:rsidRPr="005866D4">
              <w:rPr>
                <w:b/>
                <w:bCs/>
                <w:sz w:val="20"/>
                <w:szCs w:val="20"/>
              </w:rPr>
              <w:fldChar w:fldCharType="end"/>
            </w:r>
          </w:sdtContent>
        </w:sdt>
      </w:sdtContent>
    </w:sdt>
  </w:p>
  <w:p w:rsidRPr="005866D4" w:rsidR="00EA6EDD" w:rsidP="005866D4" w:rsidRDefault="00EA6EDD" w14:paraId="2FFE6998" w14:textId="77777777">
    <w:pPr>
      <w:pStyle w:val="Footer"/>
      <w:rPr>
        <w:color w:val="8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6EDD" w:rsidP="005866D4" w:rsidRDefault="00EA6EDD" w14:paraId="5853FF21" w14:textId="77777777">
      <w:pPr>
        <w:spacing w:after="0" w:line="240" w:lineRule="auto"/>
      </w:pPr>
      <w:r>
        <w:separator/>
      </w:r>
    </w:p>
  </w:footnote>
  <w:footnote w:type="continuationSeparator" w:id="0">
    <w:p w:rsidR="00EA6EDD" w:rsidP="005866D4" w:rsidRDefault="00EA6EDD" w14:paraId="34F2960E"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3F"/>
    <w:rsid w:val="001055EA"/>
    <w:rsid w:val="00165F14"/>
    <w:rsid w:val="001A58F2"/>
    <w:rsid w:val="00280492"/>
    <w:rsid w:val="00315A84"/>
    <w:rsid w:val="00320F15"/>
    <w:rsid w:val="0033360D"/>
    <w:rsid w:val="003D0993"/>
    <w:rsid w:val="004357C8"/>
    <w:rsid w:val="005309FE"/>
    <w:rsid w:val="005656FC"/>
    <w:rsid w:val="005866D4"/>
    <w:rsid w:val="005A0B68"/>
    <w:rsid w:val="005D6AA3"/>
    <w:rsid w:val="005E289F"/>
    <w:rsid w:val="006005BD"/>
    <w:rsid w:val="0060368C"/>
    <w:rsid w:val="006075D7"/>
    <w:rsid w:val="00617271"/>
    <w:rsid w:val="00655231"/>
    <w:rsid w:val="006620B2"/>
    <w:rsid w:val="006E2186"/>
    <w:rsid w:val="007C3A87"/>
    <w:rsid w:val="007D3CF8"/>
    <w:rsid w:val="008C6BF4"/>
    <w:rsid w:val="008E0589"/>
    <w:rsid w:val="00903947"/>
    <w:rsid w:val="009407E5"/>
    <w:rsid w:val="00953C9A"/>
    <w:rsid w:val="00984158"/>
    <w:rsid w:val="00A623C7"/>
    <w:rsid w:val="00A97425"/>
    <w:rsid w:val="00AE731C"/>
    <w:rsid w:val="00B11B65"/>
    <w:rsid w:val="00B16179"/>
    <w:rsid w:val="00BB409D"/>
    <w:rsid w:val="00BE0BAE"/>
    <w:rsid w:val="00BE7AC7"/>
    <w:rsid w:val="00C360EB"/>
    <w:rsid w:val="00C735A0"/>
    <w:rsid w:val="00CA63C4"/>
    <w:rsid w:val="00CD0943"/>
    <w:rsid w:val="00D7185A"/>
    <w:rsid w:val="00E25B3F"/>
    <w:rsid w:val="00E463C1"/>
    <w:rsid w:val="00EA6EDD"/>
    <w:rsid w:val="00EB4126"/>
    <w:rsid w:val="00F452B6"/>
    <w:rsid w:val="00F62938"/>
    <w:rsid w:val="00FE507A"/>
    <w:rsid w:val="06DA2274"/>
    <w:rsid w:val="32DB90DB"/>
    <w:rsid w:val="3A8CB415"/>
    <w:rsid w:val="5F44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354AA94E"/>
  <w15:chartTrackingRefBased/>
  <w15:docId w15:val="{95B18A46-A92C-4835-ADF3-161DBD10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5B3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25B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E25B3F"/>
    <w:rPr>
      <w:color w:val="808080"/>
    </w:rPr>
  </w:style>
  <w:style w:type="paragraph" w:styleId="z-TopofForm">
    <w:name w:val="HTML Top of Form"/>
    <w:basedOn w:val="Normal"/>
    <w:next w:val="Normal"/>
    <w:link w:val="z-TopofFormChar"/>
    <w:hidden/>
    <w:uiPriority w:val="99"/>
    <w:semiHidden/>
    <w:unhideWhenUsed/>
    <w:rsid w:val="00C735A0"/>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rsid w:val="00C735A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735A0"/>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semiHidden/>
    <w:rsid w:val="00C735A0"/>
    <w:rPr>
      <w:rFonts w:ascii="Arial" w:hAnsi="Arial" w:cs="Arial"/>
      <w:vanish/>
      <w:sz w:val="16"/>
      <w:szCs w:val="16"/>
    </w:rPr>
  </w:style>
  <w:style w:type="paragraph" w:styleId="Header">
    <w:name w:val="header"/>
    <w:basedOn w:val="Normal"/>
    <w:link w:val="HeaderChar"/>
    <w:uiPriority w:val="99"/>
    <w:unhideWhenUsed/>
    <w:rsid w:val="005866D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866D4"/>
  </w:style>
  <w:style w:type="paragraph" w:styleId="Footer">
    <w:name w:val="footer"/>
    <w:basedOn w:val="Normal"/>
    <w:link w:val="FooterChar"/>
    <w:uiPriority w:val="99"/>
    <w:unhideWhenUsed/>
    <w:rsid w:val="005866D4"/>
    <w:pPr>
      <w:tabs>
        <w:tab w:val="center" w:pos="4680"/>
        <w:tab w:val="right" w:pos="9360"/>
      </w:tabs>
      <w:spacing w:after="0" w:line="240" w:lineRule="auto"/>
    </w:pPr>
  </w:style>
  <w:style w:type="character" w:styleId="FooterChar" w:customStyle="1">
    <w:name w:val="Footer Char"/>
    <w:basedOn w:val="DefaultParagraphFont"/>
    <w:link w:val="Footer"/>
    <w:uiPriority w:val="99"/>
    <w:rsid w:val="00586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ontrol" Target="activeX/activeX2.xml" Id="rId13" /><Relationship Type="http://schemas.openxmlformats.org/officeDocument/2006/relationships/image" Target="media/image5.wmf" Id="rId18" /><Relationship Type="http://schemas.openxmlformats.org/officeDocument/2006/relationships/control" Target="activeX/activeX9.xml" Id="rId26" /><Relationship Type="http://schemas.openxmlformats.org/officeDocument/2006/relationships/control" Target="activeX/activeX21.xml" Id="rId39" /><Relationship Type="http://schemas.openxmlformats.org/officeDocument/2006/relationships/customXml" Target="../customXml/item3.xml" Id="rId3" /><Relationship Type="http://schemas.openxmlformats.org/officeDocument/2006/relationships/control" Target="activeX/activeX6.xml" Id="rId21" /><Relationship Type="http://schemas.openxmlformats.org/officeDocument/2006/relationships/control" Target="activeX/activeX16.xml" Id="rId34" /><Relationship Type="http://schemas.openxmlformats.org/officeDocument/2006/relationships/glossaryDocument" Target="glossary/document.xml" Id="rId42" /><Relationship Type="http://schemas.openxmlformats.org/officeDocument/2006/relationships/webSettings" Target="webSettings.xml" Id="rId7" /><Relationship Type="http://schemas.openxmlformats.org/officeDocument/2006/relationships/image" Target="media/image2.wmf" Id="rId12" /><Relationship Type="http://schemas.openxmlformats.org/officeDocument/2006/relationships/control" Target="activeX/activeX4.xml" Id="rId17" /><Relationship Type="http://schemas.openxmlformats.org/officeDocument/2006/relationships/image" Target="media/image8.wmf" Id="rId25" /><Relationship Type="http://schemas.openxmlformats.org/officeDocument/2006/relationships/control" Target="activeX/activeX15.xml" Id="rId33" /><Relationship Type="http://schemas.openxmlformats.org/officeDocument/2006/relationships/control" Target="activeX/activeX20.xml" Id="rId38" /><Relationship Type="http://schemas.openxmlformats.org/officeDocument/2006/relationships/customXml" Target="../customXml/item2.xml" Id="rId2" /><Relationship Type="http://schemas.openxmlformats.org/officeDocument/2006/relationships/image" Target="media/image4.wmf" Id="rId16" /><Relationship Type="http://schemas.openxmlformats.org/officeDocument/2006/relationships/image" Target="media/image6.wmf" Id="rId20" /><Relationship Type="http://schemas.openxmlformats.org/officeDocument/2006/relationships/control" Target="activeX/activeX11.xm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ontrol" Target="activeX/activeX1.xml" Id="rId11" /><Relationship Type="http://schemas.openxmlformats.org/officeDocument/2006/relationships/control" Target="activeX/activeX8.xml" Id="rId24" /><Relationship Type="http://schemas.openxmlformats.org/officeDocument/2006/relationships/control" Target="activeX/activeX14.xml" Id="rId32" /><Relationship Type="http://schemas.openxmlformats.org/officeDocument/2006/relationships/control" Target="activeX/activeX19.xml" Id="rId37" /><Relationship Type="http://schemas.openxmlformats.org/officeDocument/2006/relationships/footer" Target="footer1.xml" Id="rId40" /><Relationship Type="http://schemas.openxmlformats.org/officeDocument/2006/relationships/styles" Target="styles.xml" Id="rId5" /><Relationship Type="http://schemas.openxmlformats.org/officeDocument/2006/relationships/control" Target="activeX/activeX3.xml" Id="rId15" /><Relationship Type="http://schemas.openxmlformats.org/officeDocument/2006/relationships/control" Target="activeX/activeX7.xml" Id="rId23" /><Relationship Type="http://schemas.openxmlformats.org/officeDocument/2006/relationships/control" Target="activeX/activeX10.xml" Id="rId28" /><Relationship Type="http://schemas.openxmlformats.org/officeDocument/2006/relationships/control" Target="activeX/activeX18.xml" Id="rId36" /><Relationship Type="http://schemas.openxmlformats.org/officeDocument/2006/relationships/image" Target="media/image1.wmf" Id="rId10" /><Relationship Type="http://schemas.openxmlformats.org/officeDocument/2006/relationships/control" Target="activeX/activeX5.xml" Id="rId19" /><Relationship Type="http://schemas.openxmlformats.org/officeDocument/2006/relationships/control" Target="activeX/activeX13.xml" Id="rId31"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image" Target="media/image3.wmf" Id="rId14" /><Relationship Type="http://schemas.openxmlformats.org/officeDocument/2006/relationships/image" Target="media/image7.wmf" Id="rId22" /><Relationship Type="http://schemas.openxmlformats.org/officeDocument/2006/relationships/image" Target="media/image9.wmf" Id="rId27" /><Relationship Type="http://schemas.openxmlformats.org/officeDocument/2006/relationships/control" Target="activeX/activeX12.xml" Id="rId30" /><Relationship Type="http://schemas.openxmlformats.org/officeDocument/2006/relationships/control" Target="activeX/activeX17.xml" Id="rId35" /><Relationship Type="http://schemas.openxmlformats.org/officeDocument/2006/relationships/theme" Target="theme/theme1.xml" Id="rId43"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C5B8DF355041189DFF0C146EA29E15"/>
        <w:category>
          <w:name w:val="General"/>
          <w:gallery w:val="placeholder"/>
        </w:category>
        <w:types>
          <w:type w:val="bbPlcHdr"/>
        </w:types>
        <w:behaviors>
          <w:behavior w:val="content"/>
        </w:behaviors>
        <w:guid w:val="{94FAEDE3-D168-4378-BC97-A3226A34EF4F}"/>
      </w:docPartPr>
      <w:docPartBody>
        <w:p w:rsidR="00E64FC2" w:rsidRDefault="00AE731C" w:rsidP="00AE731C">
          <w:pPr>
            <w:pStyle w:val="8EC5B8DF355041189DFF0C146EA29E155"/>
          </w:pPr>
          <w:r w:rsidRPr="00BF7EF0">
            <w:rPr>
              <w:rStyle w:val="PlaceholderText"/>
            </w:rPr>
            <w:t>Click or tap here to enter text.</w:t>
          </w:r>
        </w:p>
      </w:docPartBody>
    </w:docPart>
    <w:docPart>
      <w:docPartPr>
        <w:name w:val="05C615402F1843D19FB98808C08DA3E3"/>
        <w:category>
          <w:name w:val="General"/>
          <w:gallery w:val="placeholder"/>
        </w:category>
        <w:types>
          <w:type w:val="bbPlcHdr"/>
        </w:types>
        <w:behaviors>
          <w:behavior w:val="content"/>
        </w:behaviors>
        <w:guid w:val="{80A9D5C9-69BA-46DC-96FC-707199084DEA}"/>
      </w:docPartPr>
      <w:docPartBody>
        <w:p w:rsidR="00E64FC2" w:rsidRDefault="00AE731C" w:rsidP="00AE731C">
          <w:pPr>
            <w:pStyle w:val="05C615402F1843D19FB98808C08DA3E35"/>
          </w:pPr>
          <w:r w:rsidRPr="00617271">
            <w:rPr>
              <w:rStyle w:val="PlaceholderText"/>
              <w:sz w:val="20"/>
              <w:szCs w:val="20"/>
            </w:rPr>
            <w:t>Click or tap here to enter text.</w:t>
          </w:r>
        </w:p>
      </w:docPartBody>
    </w:docPart>
    <w:docPart>
      <w:docPartPr>
        <w:name w:val="9262CE789DF644ECAE6F164A89FBB8F9"/>
        <w:category>
          <w:name w:val="General"/>
          <w:gallery w:val="placeholder"/>
        </w:category>
        <w:types>
          <w:type w:val="bbPlcHdr"/>
        </w:types>
        <w:behaviors>
          <w:behavior w:val="content"/>
        </w:behaviors>
        <w:guid w:val="{402ACC5E-CE3C-49E5-82D6-7140E1945944}"/>
      </w:docPartPr>
      <w:docPartBody>
        <w:p w:rsidR="00E64FC2" w:rsidRDefault="00AE731C" w:rsidP="00AE731C">
          <w:pPr>
            <w:pStyle w:val="9262CE789DF644ECAE6F164A89FBB8F95"/>
          </w:pPr>
          <w:r w:rsidRPr="00BF7EF0">
            <w:rPr>
              <w:rStyle w:val="PlaceholderText"/>
            </w:rPr>
            <w:t>Click or tap here to enter text.</w:t>
          </w:r>
        </w:p>
      </w:docPartBody>
    </w:docPart>
    <w:docPart>
      <w:docPartPr>
        <w:name w:val="FF8551CDC99E4E1B87B974B96E1D39B5"/>
        <w:category>
          <w:name w:val="General"/>
          <w:gallery w:val="placeholder"/>
        </w:category>
        <w:types>
          <w:type w:val="bbPlcHdr"/>
        </w:types>
        <w:behaviors>
          <w:behavior w:val="content"/>
        </w:behaviors>
        <w:guid w:val="{18550E19-1E54-4E74-BF2E-DA8FE9FE21A1}"/>
      </w:docPartPr>
      <w:docPartBody>
        <w:p w:rsidR="00E64FC2" w:rsidRDefault="00AE731C" w:rsidP="00AE731C">
          <w:pPr>
            <w:pStyle w:val="FF8551CDC99E4E1B87B974B96E1D39B55"/>
          </w:pPr>
          <w:r w:rsidRPr="00BF7EF0">
            <w:rPr>
              <w:rStyle w:val="PlaceholderText"/>
            </w:rPr>
            <w:t>Click or tap here to enter text.</w:t>
          </w:r>
        </w:p>
      </w:docPartBody>
    </w:docPart>
    <w:docPart>
      <w:docPartPr>
        <w:name w:val="2C570C5F220C4314B70308F06A2E2A78"/>
        <w:category>
          <w:name w:val="General"/>
          <w:gallery w:val="placeholder"/>
        </w:category>
        <w:types>
          <w:type w:val="bbPlcHdr"/>
        </w:types>
        <w:behaviors>
          <w:behavior w:val="content"/>
        </w:behaviors>
        <w:guid w:val="{3483A414-9AAA-4B07-9DAA-61A2B0156A89}"/>
      </w:docPartPr>
      <w:docPartBody>
        <w:p w:rsidR="00E64FC2" w:rsidRDefault="00AE731C" w:rsidP="00AE731C">
          <w:pPr>
            <w:pStyle w:val="2C570C5F220C4314B70308F06A2E2A785"/>
          </w:pPr>
          <w:r w:rsidRPr="00BF7EF0">
            <w:rPr>
              <w:rStyle w:val="PlaceholderText"/>
            </w:rPr>
            <w:t>Click or tap here to enter text.</w:t>
          </w:r>
        </w:p>
      </w:docPartBody>
    </w:docPart>
    <w:docPart>
      <w:docPartPr>
        <w:name w:val="EDF8550FC5D34CDFAA432D1B8C8CE246"/>
        <w:category>
          <w:name w:val="General"/>
          <w:gallery w:val="placeholder"/>
        </w:category>
        <w:types>
          <w:type w:val="bbPlcHdr"/>
        </w:types>
        <w:behaviors>
          <w:behavior w:val="content"/>
        </w:behaviors>
        <w:guid w:val="{79FFAC33-31D8-40F2-B229-68D4069E52F0}"/>
      </w:docPartPr>
      <w:docPartBody>
        <w:p w:rsidR="00E64FC2" w:rsidRDefault="00AE731C" w:rsidP="00AE731C">
          <w:pPr>
            <w:pStyle w:val="EDF8550FC5D34CDFAA432D1B8C8CE2465"/>
          </w:pPr>
          <w:r w:rsidRPr="00BF7EF0">
            <w:rPr>
              <w:rStyle w:val="PlaceholderText"/>
            </w:rPr>
            <w:t>Click or tap here to enter text.</w:t>
          </w:r>
        </w:p>
      </w:docPartBody>
    </w:docPart>
    <w:docPart>
      <w:docPartPr>
        <w:name w:val="CE4EAE5D41D243F4B4F7620CF3B6343F"/>
        <w:category>
          <w:name w:val="General"/>
          <w:gallery w:val="placeholder"/>
        </w:category>
        <w:types>
          <w:type w:val="bbPlcHdr"/>
        </w:types>
        <w:behaviors>
          <w:behavior w:val="content"/>
        </w:behaviors>
        <w:guid w:val="{30A95A89-1948-4286-9339-7CC952CC09C1}"/>
      </w:docPartPr>
      <w:docPartBody>
        <w:p w:rsidR="00E64FC2" w:rsidRDefault="00AE731C" w:rsidP="00AE731C">
          <w:pPr>
            <w:pStyle w:val="CE4EAE5D41D243F4B4F7620CF3B6343F5"/>
          </w:pPr>
          <w:r w:rsidRPr="00BF7EF0">
            <w:rPr>
              <w:rStyle w:val="PlaceholderText"/>
            </w:rPr>
            <w:t>Click or tap here to enter text.</w:t>
          </w:r>
        </w:p>
      </w:docPartBody>
    </w:docPart>
    <w:docPart>
      <w:docPartPr>
        <w:name w:val="2280F5C4CAAC45A48519C8BCDDACBEEA"/>
        <w:category>
          <w:name w:val="General"/>
          <w:gallery w:val="placeholder"/>
        </w:category>
        <w:types>
          <w:type w:val="bbPlcHdr"/>
        </w:types>
        <w:behaviors>
          <w:behavior w:val="content"/>
        </w:behaviors>
        <w:guid w:val="{EF44A8BD-B280-43EF-BDDC-7E7A1BCE475C}"/>
      </w:docPartPr>
      <w:docPartBody>
        <w:p w:rsidR="00E64FC2" w:rsidRDefault="00AE731C" w:rsidP="00AE731C">
          <w:pPr>
            <w:pStyle w:val="2280F5C4CAAC45A48519C8BCDDACBEEA5"/>
          </w:pPr>
          <w:r w:rsidRPr="00BF7EF0">
            <w:rPr>
              <w:rStyle w:val="PlaceholderText"/>
            </w:rPr>
            <w:t>Click or tap here to enter text.</w:t>
          </w:r>
        </w:p>
      </w:docPartBody>
    </w:docPart>
    <w:docPart>
      <w:docPartPr>
        <w:name w:val="4527CCB4F32D4344B4EE7AFEE8AD7AFD"/>
        <w:category>
          <w:name w:val="General"/>
          <w:gallery w:val="placeholder"/>
        </w:category>
        <w:types>
          <w:type w:val="bbPlcHdr"/>
        </w:types>
        <w:behaviors>
          <w:behavior w:val="content"/>
        </w:behaviors>
        <w:guid w:val="{8A3ED665-29F1-409E-BFE7-74867B82FB94}"/>
      </w:docPartPr>
      <w:docPartBody>
        <w:p w:rsidR="00E64FC2" w:rsidRDefault="00AE731C" w:rsidP="00AE731C">
          <w:pPr>
            <w:pStyle w:val="4527CCB4F32D4344B4EE7AFEE8AD7AFD5"/>
          </w:pPr>
          <w:r w:rsidRPr="00BF7EF0">
            <w:rPr>
              <w:rStyle w:val="PlaceholderText"/>
            </w:rPr>
            <w:t>Click or tap here to enter text.</w:t>
          </w:r>
        </w:p>
      </w:docPartBody>
    </w:docPart>
    <w:docPart>
      <w:docPartPr>
        <w:name w:val="76234829F05E4C93A5434E4FFC679DC5"/>
        <w:category>
          <w:name w:val="General"/>
          <w:gallery w:val="placeholder"/>
        </w:category>
        <w:types>
          <w:type w:val="bbPlcHdr"/>
        </w:types>
        <w:behaviors>
          <w:behavior w:val="content"/>
        </w:behaviors>
        <w:guid w:val="{760998EA-D32F-4E73-A3BD-2534F4191FF3}"/>
      </w:docPartPr>
      <w:docPartBody>
        <w:p w:rsidR="00615D00" w:rsidRDefault="00AE731C" w:rsidP="00AE731C">
          <w:pPr>
            <w:pStyle w:val="76234829F05E4C93A5434E4FFC679DC55"/>
          </w:pPr>
          <w:r w:rsidRPr="00BF7EF0">
            <w:rPr>
              <w:rStyle w:val="PlaceholderText"/>
            </w:rPr>
            <w:t>Click or tap here to enter text.</w:t>
          </w:r>
        </w:p>
      </w:docPartBody>
    </w:docPart>
    <w:docPart>
      <w:docPartPr>
        <w:name w:val="69BB6F8972884A8DBE1E00CEC17DAEE7"/>
        <w:category>
          <w:name w:val="General"/>
          <w:gallery w:val="placeholder"/>
        </w:category>
        <w:types>
          <w:type w:val="bbPlcHdr"/>
        </w:types>
        <w:behaviors>
          <w:behavior w:val="content"/>
        </w:behaviors>
        <w:guid w:val="{88368992-FFE9-45FC-8264-948A63939D57}"/>
      </w:docPartPr>
      <w:docPartBody>
        <w:p w:rsidR="003221DD" w:rsidRDefault="00AE731C" w:rsidP="00AE731C">
          <w:pPr>
            <w:pStyle w:val="69BB6F8972884A8DBE1E00CEC17DAEE71"/>
          </w:pPr>
          <w:r w:rsidRPr="00617271">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8B"/>
    <w:rsid w:val="003221DD"/>
    <w:rsid w:val="0040408B"/>
    <w:rsid w:val="00615D00"/>
    <w:rsid w:val="00AE731C"/>
    <w:rsid w:val="00E6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31C"/>
    <w:rPr>
      <w:color w:val="808080"/>
    </w:rPr>
  </w:style>
  <w:style w:type="paragraph" w:customStyle="1" w:styleId="E9AC978A8D834DF9AEA48F8558B8D060">
    <w:name w:val="E9AC978A8D834DF9AEA48F8558B8D060"/>
    <w:rsid w:val="0040408B"/>
  </w:style>
  <w:style w:type="paragraph" w:customStyle="1" w:styleId="C07804ED3FAF44119B2B0ECD77ABF419">
    <w:name w:val="C07804ED3FAF44119B2B0ECD77ABF419"/>
    <w:rsid w:val="0040408B"/>
    <w:rPr>
      <w:rFonts w:eastAsiaTheme="minorHAnsi"/>
    </w:rPr>
  </w:style>
  <w:style w:type="paragraph" w:customStyle="1" w:styleId="C07804ED3FAF44119B2B0ECD77ABF4191">
    <w:name w:val="C07804ED3FAF44119B2B0ECD77ABF4191"/>
    <w:rsid w:val="0040408B"/>
    <w:rPr>
      <w:rFonts w:eastAsiaTheme="minorHAnsi"/>
    </w:rPr>
  </w:style>
  <w:style w:type="paragraph" w:customStyle="1" w:styleId="BD438483176848BCAEF07A53B7D567C7">
    <w:name w:val="BD438483176848BCAEF07A53B7D567C7"/>
    <w:rsid w:val="0040408B"/>
    <w:rPr>
      <w:rFonts w:eastAsiaTheme="minorHAnsi"/>
    </w:rPr>
  </w:style>
  <w:style w:type="paragraph" w:customStyle="1" w:styleId="C07804ED3FAF44119B2B0ECD77ABF4192">
    <w:name w:val="C07804ED3FAF44119B2B0ECD77ABF4192"/>
    <w:rsid w:val="0040408B"/>
    <w:rPr>
      <w:rFonts w:eastAsiaTheme="minorHAnsi"/>
    </w:rPr>
  </w:style>
  <w:style w:type="paragraph" w:customStyle="1" w:styleId="BD438483176848BCAEF07A53B7D567C71">
    <w:name w:val="BD438483176848BCAEF07A53B7D567C71"/>
    <w:rsid w:val="0040408B"/>
    <w:rPr>
      <w:rFonts w:eastAsiaTheme="minorHAnsi"/>
    </w:rPr>
  </w:style>
  <w:style w:type="paragraph" w:customStyle="1" w:styleId="C07804ED3FAF44119B2B0ECD77ABF4193">
    <w:name w:val="C07804ED3FAF44119B2B0ECD77ABF4193"/>
    <w:rsid w:val="0040408B"/>
    <w:rPr>
      <w:rFonts w:eastAsiaTheme="minorHAnsi"/>
    </w:rPr>
  </w:style>
  <w:style w:type="paragraph" w:customStyle="1" w:styleId="BD438483176848BCAEF07A53B7D567C72">
    <w:name w:val="BD438483176848BCAEF07A53B7D567C72"/>
    <w:rsid w:val="0040408B"/>
    <w:rPr>
      <w:rFonts w:eastAsiaTheme="minorHAnsi"/>
    </w:rPr>
  </w:style>
  <w:style w:type="paragraph" w:customStyle="1" w:styleId="C07804ED3FAF44119B2B0ECD77ABF4194">
    <w:name w:val="C07804ED3FAF44119B2B0ECD77ABF4194"/>
    <w:rsid w:val="0040408B"/>
    <w:rPr>
      <w:rFonts w:eastAsiaTheme="minorHAnsi"/>
    </w:rPr>
  </w:style>
  <w:style w:type="paragraph" w:customStyle="1" w:styleId="BD438483176848BCAEF07A53B7D567C73">
    <w:name w:val="BD438483176848BCAEF07A53B7D567C73"/>
    <w:rsid w:val="0040408B"/>
    <w:rPr>
      <w:rFonts w:eastAsiaTheme="minorHAnsi"/>
    </w:rPr>
  </w:style>
  <w:style w:type="paragraph" w:customStyle="1" w:styleId="C07804ED3FAF44119B2B0ECD77ABF4195">
    <w:name w:val="C07804ED3FAF44119B2B0ECD77ABF4195"/>
    <w:rsid w:val="0040408B"/>
    <w:rPr>
      <w:rFonts w:eastAsiaTheme="minorHAnsi"/>
    </w:rPr>
  </w:style>
  <w:style w:type="paragraph" w:customStyle="1" w:styleId="BD438483176848BCAEF07A53B7D567C74">
    <w:name w:val="BD438483176848BCAEF07A53B7D567C74"/>
    <w:rsid w:val="0040408B"/>
    <w:rPr>
      <w:rFonts w:eastAsiaTheme="minorHAnsi"/>
    </w:rPr>
  </w:style>
  <w:style w:type="paragraph" w:customStyle="1" w:styleId="D5B2D998B2E84C379E6EDD85A547F5C5">
    <w:name w:val="D5B2D998B2E84C379E6EDD85A547F5C5"/>
    <w:rsid w:val="0040408B"/>
    <w:rPr>
      <w:rFonts w:eastAsiaTheme="minorHAnsi"/>
    </w:rPr>
  </w:style>
  <w:style w:type="paragraph" w:customStyle="1" w:styleId="C07804ED3FAF44119B2B0ECD77ABF4196">
    <w:name w:val="C07804ED3FAF44119B2B0ECD77ABF4196"/>
    <w:rsid w:val="0040408B"/>
    <w:rPr>
      <w:rFonts w:eastAsiaTheme="minorHAnsi"/>
    </w:rPr>
  </w:style>
  <w:style w:type="paragraph" w:customStyle="1" w:styleId="BD438483176848BCAEF07A53B7D567C75">
    <w:name w:val="BD438483176848BCAEF07A53B7D567C75"/>
    <w:rsid w:val="0040408B"/>
    <w:rPr>
      <w:rFonts w:eastAsiaTheme="minorHAnsi"/>
    </w:rPr>
  </w:style>
  <w:style w:type="paragraph" w:customStyle="1" w:styleId="D5B2D998B2E84C379E6EDD85A547F5C51">
    <w:name w:val="D5B2D998B2E84C379E6EDD85A547F5C51"/>
    <w:rsid w:val="0040408B"/>
    <w:rPr>
      <w:rFonts w:eastAsiaTheme="minorHAnsi"/>
    </w:rPr>
  </w:style>
  <w:style w:type="paragraph" w:customStyle="1" w:styleId="C07804ED3FAF44119B2B0ECD77ABF4197">
    <w:name w:val="C07804ED3FAF44119B2B0ECD77ABF4197"/>
    <w:rsid w:val="0040408B"/>
    <w:rPr>
      <w:rFonts w:eastAsiaTheme="minorHAnsi"/>
    </w:rPr>
  </w:style>
  <w:style w:type="paragraph" w:customStyle="1" w:styleId="BD438483176848BCAEF07A53B7D567C76">
    <w:name w:val="BD438483176848BCAEF07A53B7D567C76"/>
    <w:rsid w:val="0040408B"/>
    <w:rPr>
      <w:rFonts w:eastAsiaTheme="minorHAnsi"/>
    </w:rPr>
  </w:style>
  <w:style w:type="paragraph" w:customStyle="1" w:styleId="D5B2D998B2E84C379E6EDD85A547F5C52">
    <w:name w:val="D5B2D998B2E84C379E6EDD85A547F5C52"/>
    <w:rsid w:val="0040408B"/>
    <w:rPr>
      <w:rFonts w:eastAsiaTheme="minorHAnsi"/>
    </w:rPr>
  </w:style>
  <w:style w:type="paragraph" w:customStyle="1" w:styleId="C07804ED3FAF44119B2B0ECD77ABF4198">
    <w:name w:val="C07804ED3FAF44119B2B0ECD77ABF4198"/>
    <w:rsid w:val="0040408B"/>
    <w:rPr>
      <w:rFonts w:eastAsiaTheme="minorHAnsi"/>
    </w:rPr>
  </w:style>
  <w:style w:type="paragraph" w:customStyle="1" w:styleId="BD438483176848BCAEF07A53B7D567C77">
    <w:name w:val="BD438483176848BCAEF07A53B7D567C77"/>
    <w:rsid w:val="0040408B"/>
    <w:rPr>
      <w:rFonts w:eastAsiaTheme="minorHAnsi"/>
    </w:rPr>
  </w:style>
  <w:style w:type="paragraph" w:customStyle="1" w:styleId="D5B2D998B2E84C379E6EDD85A547F5C53">
    <w:name w:val="D5B2D998B2E84C379E6EDD85A547F5C53"/>
    <w:rsid w:val="0040408B"/>
    <w:rPr>
      <w:rFonts w:eastAsiaTheme="minorHAnsi"/>
    </w:rPr>
  </w:style>
  <w:style w:type="paragraph" w:customStyle="1" w:styleId="C07804ED3FAF44119B2B0ECD77ABF4199">
    <w:name w:val="C07804ED3FAF44119B2B0ECD77ABF4199"/>
    <w:rsid w:val="0040408B"/>
    <w:rPr>
      <w:rFonts w:eastAsiaTheme="minorHAnsi"/>
    </w:rPr>
  </w:style>
  <w:style w:type="paragraph" w:customStyle="1" w:styleId="BD438483176848BCAEF07A53B7D567C78">
    <w:name w:val="BD438483176848BCAEF07A53B7D567C78"/>
    <w:rsid w:val="0040408B"/>
    <w:rPr>
      <w:rFonts w:eastAsiaTheme="minorHAnsi"/>
    </w:rPr>
  </w:style>
  <w:style w:type="paragraph" w:customStyle="1" w:styleId="D5B2D998B2E84C379E6EDD85A547F5C54">
    <w:name w:val="D5B2D998B2E84C379E6EDD85A547F5C54"/>
    <w:rsid w:val="0040408B"/>
    <w:rPr>
      <w:rFonts w:eastAsiaTheme="minorHAnsi"/>
    </w:rPr>
  </w:style>
  <w:style w:type="paragraph" w:customStyle="1" w:styleId="C07804ED3FAF44119B2B0ECD77ABF41910">
    <w:name w:val="C07804ED3FAF44119B2B0ECD77ABF41910"/>
    <w:rsid w:val="0040408B"/>
    <w:rPr>
      <w:rFonts w:eastAsiaTheme="minorHAnsi"/>
    </w:rPr>
  </w:style>
  <w:style w:type="paragraph" w:customStyle="1" w:styleId="BD438483176848BCAEF07A53B7D567C79">
    <w:name w:val="BD438483176848BCAEF07A53B7D567C79"/>
    <w:rsid w:val="0040408B"/>
    <w:rPr>
      <w:rFonts w:eastAsiaTheme="minorHAnsi"/>
    </w:rPr>
  </w:style>
  <w:style w:type="paragraph" w:customStyle="1" w:styleId="D5B2D998B2E84C379E6EDD85A547F5C55">
    <w:name w:val="D5B2D998B2E84C379E6EDD85A547F5C55"/>
    <w:rsid w:val="0040408B"/>
    <w:rPr>
      <w:rFonts w:eastAsiaTheme="minorHAnsi"/>
    </w:rPr>
  </w:style>
  <w:style w:type="paragraph" w:customStyle="1" w:styleId="B7170DFB15304DF099525A3FDB8AFA7D">
    <w:name w:val="B7170DFB15304DF099525A3FDB8AFA7D"/>
    <w:rsid w:val="0040408B"/>
  </w:style>
  <w:style w:type="paragraph" w:customStyle="1" w:styleId="698D211D52E942B9A8237CAEA1D17AE8">
    <w:name w:val="698D211D52E942B9A8237CAEA1D17AE8"/>
    <w:rsid w:val="0040408B"/>
  </w:style>
  <w:style w:type="paragraph" w:customStyle="1" w:styleId="BDDC9F2DB38249288BA64198FDEA3818">
    <w:name w:val="BDDC9F2DB38249288BA64198FDEA3818"/>
    <w:rsid w:val="00E64FC2"/>
  </w:style>
  <w:style w:type="paragraph" w:customStyle="1" w:styleId="369C447A13D24619B6D54B0C63E3B374">
    <w:name w:val="369C447A13D24619B6D54B0C63E3B374"/>
    <w:rsid w:val="00E64FC2"/>
  </w:style>
  <w:style w:type="paragraph" w:customStyle="1" w:styleId="8412DAD63DA345D9910A31BBC3EB1B07">
    <w:name w:val="8412DAD63DA345D9910A31BBC3EB1B07"/>
    <w:rsid w:val="00E64FC2"/>
  </w:style>
  <w:style w:type="paragraph" w:customStyle="1" w:styleId="DA69388AC9104F68B940A1F9256CC164">
    <w:name w:val="DA69388AC9104F68B940A1F9256CC164"/>
    <w:rsid w:val="00E64FC2"/>
  </w:style>
  <w:style w:type="paragraph" w:customStyle="1" w:styleId="C1B422E2FA0442B292E051532ABC4F08">
    <w:name w:val="C1B422E2FA0442B292E051532ABC4F08"/>
    <w:rsid w:val="00E64FC2"/>
  </w:style>
  <w:style w:type="paragraph" w:customStyle="1" w:styleId="C1B25E767D13415A96DFF6803E9D1AFB">
    <w:name w:val="C1B25E767D13415A96DFF6803E9D1AFB"/>
    <w:rsid w:val="00E64FC2"/>
  </w:style>
  <w:style w:type="paragraph" w:customStyle="1" w:styleId="0F308090E1454F99BAFEA1671F85A1D0">
    <w:name w:val="0F308090E1454F99BAFEA1671F85A1D0"/>
    <w:rsid w:val="00E64FC2"/>
  </w:style>
  <w:style w:type="paragraph" w:customStyle="1" w:styleId="3F977F44D15A49A4BF36C21159F408CB">
    <w:name w:val="3F977F44D15A49A4BF36C21159F408CB"/>
    <w:rsid w:val="00E64FC2"/>
  </w:style>
  <w:style w:type="paragraph" w:customStyle="1" w:styleId="AFD9B23822594052AF169F4C65BA51AC">
    <w:name w:val="AFD9B23822594052AF169F4C65BA51AC"/>
    <w:rsid w:val="00E64FC2"/>
  </w:style>
  <w:style w:type="paragraph" w:customStyle="1" w:styleId="4866EC64417D40928B0AA7CE2E6CD18B">
    <w:name w:val="4866EC64417D40928B0AA7CE2E6CD18B"/>
    <w:rsid w:val="00E64FC2"/>
  </w:style>
  <w:style w:type="paragraph" w:customStyle="1" w:styleId="8EC5B8DF355041189DFF0C146EA29E15">
    <w:name w:val="8EC5B8DF355041189DFF0C146EA29E15"/>
    <w:rsid w:val="00E64FC2"/>
  </w:style>
  <w:style w:type="paragraph" w:customStyle="1" w:styleId="1EE6C3C244A442B498BA6DB75CD43AA2">
    <w:name w:val="1EE6C3C244A442B498BA6DB75CD43AA2"/>
    <w:rsid w:val="00E64FC2"/>
  </w:style>
  <w:style w:type="paragraph" w:customStyle="1" w:styleId="05C615402F1843D19FB98808C08DA3E3">
    <w:name w:val="05C615402F1843D19FB98808C08DA3E3"/>
    <w:rsid w:val="00E64FC2"/>
  </w:style>
  <w:style w:type="paragraph" w:customStyle="1" w:styleId="BE42B7EFC37A4453859F15330FD1346D">
    <w:name w:val="BE42B7EFC37A4453859F15330FD1346D"/>
    <w:rsid w:val="00E64FC2"/>
  </w:style>
  <w:style w:type="paragraph" w:customStyle="1" w:styleId="678DC96CE3D94C309AEA9C21144AB79A">
    <w:name w:val="678DC96CE3D94C309AEA9C21144AB79A"/>
    <w:rsid w:val="00E64FC2"/>
  </w:style>
  <w:style w:type="paragraph" w:customStyle="1" w:styleId="9262CE789DF644ECAE6F164A89FBB8F9">
    <w:name w:val="9262CE789DF644ECAE6F164A89FBB8F9"/>
    <w:rsid w:val="00E64FC2"/>
  </w:style>
  <w:style w:type="paragraph" w:customStyle="1" w:styleId="57747D072CBA43D1A54F47E03556C918">
    <w:name w:val="57747D072CBA43D1A54F47E03556C918"/>
    <w:rsid w:val="00E64FC2"/>
  </w:style>
  <w:style w:type="paragraph" w:customStyle="1" w:styleId="FF8551CDC99E4E1B87B974B96E1D39B5">
    <w:name w:val="FF8551CDC99E4E1B87B974B96E1D39B5"/>
    <w:rsid w:val="00E64FC2"/>
  </w:style>
  <w:style w:type="paragraph" w:customStyle="1" w:styleId="4F82BB8B5B3A4DEE9FD7FB73FD24443F">
    <w:name w:val="4F82BB8B5B3A4DEE9FD7FB73FD24443F"/>
    <w:rsid w:val="00E64FC2"/>
  </w:style>
  <w:style w:type="paragraph" w:customStyle="1" w:styleId="2C570C5F220C4314B70308F06A2E2A78">
    <w:name w:val="2C570C5F220C4314B70308F06A2E2A78"/>
    <w:rsid w:val="00E64FC2"/>
  </w:style>
  <w:style w:type="paragraph" w:customStyle="1" w:styleId="E2CD0E8EDB2A487FBFE6A45934C5E701">
    <w:name w:val="E2CD0E8EDB2A487FBFE6A45934C5E701"/>
    <w:rsid w:val="00E64FC2"/>
  </w:style>
  <w:style w:type="paragraph" w:customStyle="1" w:styleId="FBB1D97E89CD40D49F063B762743915F">
    <w:name w:val="FBB1D97E89CD40D49F063B762743915F"/>
    <w:rsid w:val="00E64FC2"/>
  </w:style>
  <w:style w:type="paragraph" w:customStyle="1" w:styleId="EDF8550FC5D34CDFAA432D1B8C8CE246">
    <w:name w:val="EDF8550FC5D34CDFAA432D1B8C8CE246"/>
    <w:rsid w:val="00E64FC2"/>
  </w:style>
  <w:style w:type="paragraph" w:customStyle="1" w:styleId="490EE39DB96542C88DA5284B29800D6E">
    <w:name w:val="490EE39DB96542C88DA5284B29800D6E"/>
    <w:rsid w:val="00E64FC2"/>
  </w:style>
  <w:style w:type="paragraph" w:customStyle="1" w:styleId="CE4EAE5D41D243F4B4F7620CF3B6343F">
    <w:name w:val="CE4EAE5D41D243F4B4F7620CF3B6343F"/>
    <w:rsid w:val="00E64FC2"/>
  </w:style>
  <w:style w:type="paragraph" w:customStyle="1" w:styleId="8694A3B6A9A64692B70EBADF58E1CD78">
    <w:name w:val="8694A3B6A9A64692B70EBADF58E1CD78"/>
    <w:rsid w:val="00E64FC2"/>
  </w:style>
  <w:style w:type="paragraph" w:customStyle="1" w:styleId="B753B5E421EF4E1CB7B4ACBB17B5468F">
    <w:name w:val="B753B5E421EF4E1CB7B4ACBB17B5468F"/>
    <w:rsid w:val="00E64FC2"/>
  </w:style>
  <w:style w:type="paragraph" w:customStyle="1" w:styleId="2280F5C4CAAC45A48519C8BCDDACBEEA">
    <w:name w:val="2280F5C4CAAC45A48519C8BCDDACBEEA"/>
    <w:rsid w:val="00E64FC2"/>
  </w:style>
  <w:style w:type="paragraph" w:customStyle="1" w:styleId="A709A9CFC1D94DE2BE38E4846E730C5C">
    <w:name w:val="A709A9CFC1D94DE2BE38E4846E730C5C"/>
    <w:rsid w:val="00E64FC2"/>
  </w:style>
  <w:style w:type="paragraph" w:customStyle="1" w:styleId="4F871B315B2A4460B36CEAB58CBE711D">
    <w:name w:val="4F871B315B2A4460B36CEAB58CBE711D"/>
    <w:rsid w:val="00E64FC2"/>
  </w:style>
  <w:style w:type="paragraph" w:customStyle="1" w:styleId="85D760EE276F4D9CB8B631A1D8D22EA8">
    <w:name w:val="85D760EE276F4D9CB8B631A1D8D22EA8"/>
    <w:rsid w:val="00E64FC2"/>
  </w:style>
  <w:style w:type="paragraph" w:customStyle="1" w:styleId="4527CCB4F32D4344B4EE7AFEE8AD7AFD">
    <w:name w:val="4527CCB4F32D4344B4EE7AFEE8AD7AFD"/>
    <w:rsid w:val="00E64FC2"/>
  </w:style>
  <w:style w:type="paragraph" w:customStyle="1" w:styleId="E7FC04288A4442599CEE76E81308C80A">
    <w:name w:val="E7FC04288A4442599CEE76E81308C80A"/>
    <w:rsid w:val="00E64FC2"/>
  </w:style>
  <w:style w:type="paragraph" w:customStyle="1" w:styleId="62967E3D65844720B4F25D2C961D2135">
    <w:name w:val="62967E3D65844720B4F25D2C961D2135"/>
    <w:rsid w:val="00E64FC2"/>
  </w:style>
  <w:style w:type="paragraph" w:customStyle="1" w:styleId="C44D41FA1B814D5A93B277AAA8BFB40A">
    <w:name w:val="C44D41FA1B814D5A93B277AAA8BFB40A"/>
    <w:rsid w:val="00E64FC2"/>
  </w:style>
  <w:style w:type="paragraph" w:customStyle="1" w:styleId="DDE4B7FE57F64C848C7F4ACDDFA89FE6">
    <w:name w:val="DDE4B7FE57F64C848C7F4ACDDFA89FE6"/>
    <w:rsid w:val="00E64FC2"/>
  </w:style>
  <w:style w:type="paragraph" w:customStyle="1" w:styleId="76234829F05E4C93A5434E4FFC679DC5">
    <w:name w:val="76234829F05E4C93A5434E4FFC679DC5"/>
    <w:rsid w:val="00E64FC2"/>
  </w:style>
  <w:style w:type="paragraph" w:customStyle="1" w:styleId="05C615402F1843D19FB98808C08DA3E31">
    <w:name w:val="05C615402F1843D19FB98808C08DA3E31"/>
    <w:rsid w:val="00615D00"/>
    <w:rPr>
      <w:rFonts w:eastAsiaTheme="minorHAnsi"/>
    </w:rPr>
  </w:style>
  <w:style w:type="paragraph" w:customStyle="1" w:styleId="3F977F44D15A49A4BF36C21159F408CB1">
    <w:name w:val="3F977F44D15A49A4BF36C21159F408CB1"/>
    <w:rsid w:val="00615D00"/>
    <w:rPr>
      <w:rFonts w:eastAsiaTheme="minorHAnsi"/>
    </w:rPr>
  </w:style>
  <w:style w:type="paragraph" w:customStyle="1" w:styleId="8EC5B8DF355041189DFF0C146EA29E151">
    <w:name w:val="8EC5B8DF355041189DFF0C146EA29E151"/>
    <w:rsid w:val="00615D00"/>
    <w:rPr>
      <w:rFonts w:eastAsiaTheme="minorHAnsi"/>
    </w:rPr>
  </w:style>
  <w:style w:type="paragraph" w:customStyle="1" w:styleId="9262CE789DF644ECAE6F164A89FBB8F91">
    <w:name w:val="9262CE789DF644ECAE6F164A89FBB8F91"/>
    <w:rsid w:val="00615D00"/>
    <w:rPr>
      <w:rFonts w:eastAsiaTheme="minorHAnsi"/>
    </w:rPr>
  </w:style>
  <w:style w:type="paragraph" w:customStyle="1" w:styleId="FF8551CDC99E4E1B87B974B96E1D39B51">
    <w:name w:val="FF8551CDC99E4E1B87B974B96E1D39B51"/>
    <w:rsid w:val="00615D00"/>
    <w:rPr>
      <w:rFonts w:eastAsiaTheme="minorHAnsi"/>
    </w:rPr>
  </w:style>
  <w:style w:type="paragraph" w:customStyle="1" w:styleId="2C570C5F220C4314B70308F06A2E2A781">
    <w:name w:val="2C570C5F220C4314B70308F06A2E2A781"/>
    <w:rsid w:val="00615D00"/>
    <w:rPr>
      <w:rFonts w:eastAsiaTheme="minorHAnsi"/>
    </w:rPr>
  </w:style>
  <w:style w:type="paragraph" w:customStyle="1" w:styleId="EDF8550FC5D34CDFAA432D1B8C8CE2461">
    <w:name w:val="EDF8550FC5D34CDFAA432D1B8C8CE2461"/>
    <w:rsid w:val="00615D00"/>
    <w:rPr>
      <w:rFonts w:eastAsiaTheme="minorHAnsi"/>
    </w:rPr>
  </w:style>
  <w:style w:type="paragraph" w:customStyle="1" w:styleId="CE4EAE5D41D243F4B4F7620CF3B6343F1">
    <w:name w:val="CE4EAE5D41D243F4B4F7620CF3B6343F1"/>
    <w:rsid w:val="00615D00"/>
    <w:rPr>
      <w:rFonts w:eastAsiaTheme="minorHAnsi"/>
    </w:rPr>
  </w:style>
  <w:style w:type="paragraph" w:customStyle="1" w:styleId="2280F5C4CAAC45A48519C8BCDDACBEEA1">
    <w:name w:val="2280F5C4CAAC45A48519C8BCDDACBEEA1"/>
    <w:rsid w:val="00615D00"/>
    <w:rPr>
      <w:rFonts w:eastAsiaTheme="minorHAnsi"/>
    </w:rPr>
  </w:style>
  <w:style w:type="paragraph" w:customStyle="1" w:styleId="4527CCB4F32D4344B4EE7AFEE8AD7AFD1">
    <w:name w:val="4527CCB4F32D4344B4EE7AFEE8AD7AFD1"/>
    <w:rsid w:val="00615D00"/>
    <w:rPr>
      <w:rFonts w:eastAsiaTheme="minorHAnsi"/>
    </w:rPr>
  </w:style>
  <w:style w:type="paragraph" w:customStyle="1" w:styleId="62967E3D65844720B4F25D2C961D21351">
    <w:name w:val="62967E3D65844720B4F25D2C961D21351"/>
    <w:rsid w:val="00615D00"/>
    <w:rPr>
      <w:rFonts w:eastAsiaTheme="minorHAnsi"/>
    </w:rPr>
  </w:style>
  <w:style w:type="paragraph" w:customStyle="1" w:styleId="76234829F05E4C93A5434E4FFC679DC51">
    <w:name w:val="76234829F05E4C93A5434E4FFC679DC51"/>
    <w:rsid w:val="00615D00"/>
    <w:rPr>
      <w:rFonts w:eastAsiaTheme="minorHAnsi"/>
    </w:rPr>
  </w:style>
  <w:style w:type="paragraph" w:customStyle="1" w:styleId="05C615402F1843D19FB98808C08DA3E32">
    <w:name w:val="05C615402F1843D19FB98808C08DA3E32"/>
    <w:rsid w:val="003221DD"/>
    <w:rPr>
      <w:rFonts w:eastAsiaTheme="minorHAnsi"/>
    </w:rPr>
  </w:style>
  <w:style w:type="paragraph" w:customStyle="1" w:styleId="3F977F44D15A49A4BF36C21159F408CB2">
    <w:name w:val="3F977F44D15A49A4BF36C21159F408CB2"/>
    <w:rsid w:val="003221DD"/>
    <w:rPr>
      <w:rFonts w:eastAsiaTheme="minorHAnsi"/>
    </w:rPr>
  </w:style>
  <w:style w:type="paragraph" w:customStyle="1" w:styleId="8EC5B8DF355041189DFF0C146EA29E152">
    <w:name w:val="8EC5B8DF355041189DFF0C146EA29E152"/>
    <w:rsid w:val="003221DD"/>
    <w:rPr>
      <w:rFonts w:eastAsiaTheme="minorHAnsi"/>
    </w:rPr>
  </w:style>
  <w:style w:type="paragraph" w:customStyle="1" w:styleId="9262CE789DF644ECAE6F164A89FBB8F92">
    <w:name w:val="9262CE789DF644ECAE6F164A89FBB8F92"/>
    <w:rsid w:val="003221DD"/>
    <w:rPr>
      <w:rFonts w:eastAsiaTheme="minorHAnsi"/>
    </w:rPr>
  </w:style>
  <w:style w:type="paragraph" w:customStyle="1" w:styleId="FF8551CDC99E4E1B87B974B96E1D39B52">
    <w:name w:val="FF8551CDC99E4E1B87B974B96E1D39B52"/>
    <w:rsid w:val="003221DD"/>
    <w:rPr>
      <w:rFonts w:eastAsiaTheme="minorHAnsi"/>
    </w:rPr>
  </w:style>
  <w:style w:type="paragraph" w:customStyle="1" w:styleId="2C570C5F220C4314B70308F06A2E2A782">
    <w:name w:val="2C570C5F220C4314B70308F06A2E2A782"/>
    <w:rsid w:val="003221DD"/>
    <w:rPr>
      <w:rFonts w:eastAsiaTheme="minorHAnsi"/>
    </w:rPr>
  </w:style>
  <w:style w:type="paragraph" w:customStyle="1" w:styleId="EDF8550FC5D34CDFAA432D1B8C8CE2462">
    <w:name w:val="EDF8550FC5D34CDFAA432D1B8C8CE2462"/>
    <w:rsid w:val="003221DD"/>
    <w:rPr>
      <w:rFonts w:eastAsiaTheme="minorHAnsi"/>
    </w:rPr>
  </w:style>
  <w:style w:type="paragraph" w:customStyle="1" w:styleId="CE4EAE5D41D243F4B4F7620CF3B6343F2">
    <w:name w:val="CE4EAE5D41D243F4B4F7620CF3B6343F2"/>
    <w:rsid w:val="003221DD"/>
    <w:rPr>
      <w:rFonts w:eastAsiaTheme="minorHAnsi"/>
    </w:rPr>
  </w:style>
  <w:style w:type="paragraph" w:customStyle="1" w:styleId="2280F5C4CAAC45A48519C8BCDDACBEEA2">
    <w:name w:val="2280F5C4CAAC45A48519C8BCDDACBEEA2"/>
    <w:rsid w:val="003221DD"/>
    <w:rPr>
      <w:rFonts w:eastAsiaTheme="minorHAnsi"/>
    </w:rPr>
  </w:style>
  <w:style w:type="paragraph" w:customStyle="1" w:styleId="4527CCB4F32D4344B4EE7AFEE8AD7AFD2">
    <w:name w:val="4527CCB4F32D4344B4EE7AFEE8AD7AFD2"/>
    <w:rsid w:val="003221DD"/>
    <w:rPr>
      <w:rFonts w:eastAsiaTheme="minorHAnsi"/>
    </w:rPr>
  </w:style>
  <w:style w:type="paragraph" w:customStyle="1" w:styleId="62967E3D65844720B4F25D2C961D21352">
    <w:name w:val="62967E3D65844720B4F25D2C961D21352"/>
    <w:rsid w:val="003221DD"/>
    <w:rPr>
      <w:rFonts w:eastAsiaTheme="minorHAnsi"/>
    </w:rPr>
  </w:style>
  <w:style w:type="paragraph" w:customStyle="1" w:styleId="76234829F05E4C93A5434E4FFC679DC52">
    <w:name w:val="76234829F05E4C93A5434E4FFC679DC52"/>
    <w:rsid w:val="003221DD"/>
    <w:rPr>
      <w:rFonts w:eastAsiaTheme="minorHAnsi"/>
    </w:rPr>
  </w:style>
  <w:style w:type="paragraph" w:customStyle="1" w:styleId="05C615402F1843D19FB98808C08DA3E33">
    <w:name w:val="05C615402F1843D19FB98808C08DA3E33"/>
    <w:rsid w:val="003221DD"/>
    <w:rPr>
      <w:rFonts w:eastAsiaTheme="minorHAnsi"/>
    </w:rPr>
  </w:style>
  <w:style w:type="paragraph" w:customStyle="1" w:styleId="3F977F44D15A49A4BF36C21159F408CB3">
    <w:name w:val="3F977F44D15A49A4BF36C21159F408CB3"/>
    <w:rsid w:val="003221DD"/>
    <w:rPr>
      <w:rFonts w:eastAsiaTheme="minorHAnsi"/>
    </w:rPr>
  </w:style>
  <w:style w:type="paragraph" w:customStyle="1" w:styleId="8EC5B8DF355041189DFF0C146EA29E153">
    <w:name w:val="8EC5B8DF355041189DFF0C146EA29E153"/>
    <w:rsid w:val="003221DD"/>
    <w:rPr>
      <w:rFonts w:eastAsiaTheme="minorHAnsi"/>
    </w:rPr>
  </w:style>
  <w:style w:type="paragraph" w:customStyle="1" w:styleId="9262CE789DF644ECAE6F164A89FBB8F93">
    <w:name w:val="9262CE789DF644ECAE6F164A89FBB8F93"/>
    <w:rsid w:val="003221DD"/>
    <w:rPr>
      <w:rFonts w:eastAsiaTheme="minorHAnsi"/>
    </w:rPr>
  </w:style>
  <w:style w:type="paragraph" w:customStyle="1" w:styleId="FF8551CDC99E4E1B87B974B96E1D39B53">
    <w:name w:val="FF8551CDC99E4E1B87B974B96E1D39B53"/>
    <w:rsid w:val="003221DD"/>
    <w:rPr>
      <w:rFonts w:eastAsiaTheme="minorHAnsi"/>
    </w:rPr>
  </w:style>
  <w:style w:type="paragraph" w:customStyle="1" w:styleId="2C570C5F220C4314B70308F06A2E2A783">
    <w:name w:val="2C570C5F220C4314B70308F06A2E2A783"/>
    <w:rsid w:val="003221DD"/>
    <w:rPr>
      <w:rFonts w:eastAsiaTheme="minorHAnsi"/>
    </w:rPr>
  </w:style>
  <w:style w:type="paragraph" w:customStyle="1" w:styleId="EDF8550FC5D34CDFAA432D1B8C8CE2463">
    <w:name w:val="EDF8550FC5D34CDFAA432D1B8C8CE2463"/>
    <w:rsid w:val="003221DD"/>
    <w:rPr>
      <w:rFonts w:eastAsiaTheme="minorHAnsi"/>
    </w:rPr>
  </w:style>
  <w:style w:type="paragraph" w:customStyle="1" w:styleId="CE4EAE5D41D243F4B4F7620CF3B6343F3">
    <w:name w:val="CE4EAE5D41D243F4B4F7620CF3B6343F3"/>
    <w:rsid w:val="003221DD"/>
    <w:rPr>
      <w:rFonts w:eastAsiaTheme="minorHAnsi"/>
    </w:rPr>
  </w:style>
  <w:style w:type="paragraph" w:customStyle="1" w:styleId="2280F5C4CAAC45A48519C8BCDDACBEEA3">
    <w:name w:val="2280F5C4CAAC45A48519C8BCDDACBEEA3"/>
    <w:rsid w:val="003221DD"/>
    <w:rPr>
      <w:rFonts w:eastAsiaTheme="minorHAnsi"/>
    </w:rPr>
  </w:style>
  <w:style w:type="paragraph" w:customStyle="1" w:styleId="4527CCB4F32D4344B4EE7AFEE8AD7AFD3">
    <w:name w:val="4527CCB4F32D4344B4EE7AFEE8AD7AFD3"/>
    <w:rsid w:val="003221DD"/>
    <w:rPr>
      <w:rFonts w:eastAsiaTheme="minorHAnsi"/>
    </w:rPr>
  </w:style>
  <w:style w:type="paragraph" w:customStyle="1" w:styleId="62967E3D65844720B4F25D2C961D21353">
    <w:name w:val="62967E3D65844720B4F25D2C961D21353"/>
    <w:rsid w:val="003221DD"/>
    <w:rPr>
      <w:rFonts w:eastAsiaTheme="minorHAnsi"/>
    </w:rPr>
  </w:style>
  <w:style w:type="paragraph" w:customStyle="1" w:styleId="76234829F05E4C93A5434E4FFC679DC53">
    <w:name w:val="76234829F05E4C93A5434E4FFC679DC53"/>
    <w:rsid w:val="003221DD"/>
    <w:rPr>
      <w:rFonts w:eastAsiaTheme="minorHAnsi"/>
    </w:rPr>
  </w:style>
  <w:style w:type="paragraph" w:customStyle="1" w:styleId="05C615402F1843D19FB98808C08DA3E34">
    <w:name w:val="05C615402F1843D19FB98808C08DA3E34"/>
    <w:rsid w:val="003221DD"/>
    <w:rPr>
      <w:rFonts w:eastAsiaTheme="minorHAnsi"/>
    </w:rPr>
  </w:style>
  <w:style w:type="paragraph" w:customStyle="1" w:styleId="3F977F44D15A49A4BF36C21159F408CB4">
    <w:name w:val="3F977F44D15A49A4BF36C21159F408CB4"/>
    <w:rsid w:val="003221DD"/>
    <w:rPr>
      <w:rFonts w:eastAsiaTheme="minorHAnsi"/>
    </w:rPr>
  </w:style>
  <w:style w:type="paragraph" w:customStyle="1" w:styleId="8EC5B8DF355041189DFF0C146EA29E154">
    <w:name w:val="8EC5B8DF355041189DFF0C146EA29E154"/>
    <w:rsid w:val="003221DD"/>
    <w:rPr>
      <w:rFonts w:eastAsiaTheme="minorHAnsi"/>
    </w:rPr>
  </w:style>
  <w:style w:type="paragraph" w:customStyle="1" w:styleId="9262CE789DF644ECAE6F164A89FBB8F94">
    <w:name w:val="9262CE789DF644ECAE6F164A89FBB8F94"/>
    <w:rsid w:val="003221DD"/>
    <w:rPr>
      <w:rFonts w:eastAsiaTheme="minorHAnsi"/>
    </w:rPr>
  </w:style>
  <w:style w:type="paragraph" w:customStyle="1" w:styleId="FF8551CDC99E4E1B87B974B96E1D39B54">
    <w:name w:val="FF8551CDC99E4E1B87B974B96E1D39B54"/>
    <w:rsid w:val="003221DD"/>
    <w:rPr>
      <w:rFonts w:eastAsiaTheme="minorHAnsi"/>
    </w:rPr>
  </w:style>
  <w:style w:type="paragraph" w:customStyle="1" w:styleId="2C570C5F220C4314B70308F06A2E2A784">
    <w:name w:val="2C570C5F220C4314B70308F06A2E2A784"/>
    <w:rsid w:val="003221DD"/>
    <w:rPr>
      <w:rFonts w:eastAsiaTheme="minorHAnsi"/>
    </w:rPr>
  </w:style>
  <w:style w:type="paragraph" w:customStyle="1" w:styleId="EDF8550FC5D34CDFAA432D1B8C8CE2464">
    <w:name w:val="EDF8550FC5D34CDFAA432D1B8C8CE2464"/>
    <w:rsid w:val="003221DD"/>
    <w:rPr>
      <w:rFonts w:eastAsiaTheme="minorHAnsi"/>
    </w:rPr>
  </w:style>
  <w:style w:type="paragraph" w:customStyle="1" w:styleId="CE4EAE5D41D243F4B4F7620CF3B6343F4">
    <w:name w:val="CE4EAE5D41D243F4B4F7620CF3B6343F4"/>
    <w:rsid w:val="003221DD"/>
    <w:rPr>
      <w:rFonts w:eastAsiaTheme="minorHAnsi"/>
    </w:rPr>
  </w:style>
  <w:style w:type="paragraph" w:customStyle="1" w:styleId="2280F5C4CAAC45A48519C8BCDDACBEEA4">
    <w:name w:val="2280F5C4CAAC45A48519C8BCDDACBEEA4"/>
    <w:rsid w:val="003221DD"/>
    <w:rPr>
      <w:rFonts w:eastAsiaTheme="minorHAnsi"/>
    </w:rPr>
  </w:style>
  <w:style w:type="paragraph" w:customStyle="1" w:styleId="4527CCB4F32D4344B4EE7AFEE8AD7AFD4">
    <w:name w:val="4527CCB4F32D4344B4EE7AFEE8AD7AFD4"/>
    <w:rsid w:val="003221DD"/>
    <w:rPr>
      <w:rFonts w:eastAsiaTheme="minorHAnsi"/>
    </w:rPr>
  </w:style>
  <w:style w:type="paragraph" w:customStyle="1" w:styleId="62967E3D65844720B4F25D2C961D21354">
    <w:name w:val="62967E3D65844720B4F25D2C961D21354"/>
    <w:rsid w:val="003221DD"/>
    <w:rPr>
      <w:rFonts w:eastAsiaTheme="minorHAnsi"/>
    </w:rPr>
  </w:style>
  <w:style w:type="paragraph" w:customStyle="1" w:styleId="76234829F05E4C93A5434E4FFC679DC54">
    <w:name w:val="76234829F05E4C93A5434E4FFC679DC54"/>
    <w:rsid w:val="003221DD"/>
    <w:rPr>
      <w:rFonts w:eastAsiaTheme="minorHAnsi"/>
    </w:rPr>
  </w:style>
  <w:style w:type="paragraph" w:customStyle="1" w:styleId="69BB6F8972884A8DBE1E00CEC17DAEE7">
    <w:name w:val="69BB6F8972884A8DBE1E00CEC17DAEE7"/>
    <w:rsid w:val="003221DD"/>
  </w:style>
  <w:style w:type="paragraph" w:customStyle="1" w:styleId="05C615402F1843D19FB98808C08DA3E35">
    <w:name w:val="05C615402F1843D19FB98808C08DA3E35"/>
    <w:rsid w:val="00AE731C"/>
    <w:rPr>
      <w:rFonts w:eastAsiaTheme="minorHAnsi"/>
    </w:rPr>
  </w:style>
  <w:style w:type="paragraph" w:customStyle="1" w:styleId="69BB6F8972884A8DBE1E00CEC17DAEE71">
    <w:name w:val="69BB6F8972884A8DBE1E00CEC17DAEE71"/>
    <w:rsid w:val="00AE731C"/>
    <w:rPr>
      <w:rFonts w:eastAsiaTheme="minorHAnsi"/>
    </w:rPr>
  </w:style>
  <w:style w:type="paragraph" w:customStyle="1" w:styleId="8EC5B8DF355041189DFF0C146EA29E155">
    <w:name w:val="8EC5B8DF355041189DFF0C146EA29E155"/>
    <w:rsid w:val="00AE731C"/>
    <w:rPr>
      <w:rFonts w:eastAsiaTheme="minorHAnsi"/>
    </w:rPr>
  </w:style>
  <w:style w:type="paragraph" w:customStyle="1" w:styleId="9262CE789DF644ECAE6F164A89FBB8F95">
    <w:name w:val="9262CE789DF644ECAE6F164A89FBB8F95"/>
    <w:rsid w:val="00AE731C"/>
    <w:rPr>
      <w:rFonts w:eastAsiaTheme="minorHAnsi"/>
    </w:rPr>
  </w:style>
  <w:style w:type="paragraph" w:customStyle="1" w:styleId="FF8551CDC99E4E1B87B974B96E1D39B55">
    <w:name w:val="FF8551CDC99E4E1B87B974B96E1D39B55"/>
    <w:rsid w:val="00AE731C"/>
    <w:rPr>
      <w:rFonts w:eastAsiaTheme="minorHAnsi"/>
    </w:rPr>
  </w:style>
  <w:style w:type="paragraph" w:customStyle="1" w:styleId="2C570C5F220C4314B70308F06A2E2A785">
    <w:name w:val="2C570C5F220C4314B70308F06A2E2A785"/>
    <w:rsid w:val="00AE731C"/>
    <w:rPr>
      <w:rFonts w:eastAsiaTheme="minorHAnsi"/>
    </w:rPr>
  </w:style>
  <w:style w:type="paragraph" w:customStyle="1" w:styleId="EDF8550FC5D34CDFAA432D1B8C8CE2465">
    <w:name w:val="EDF8550FC5D34CDFAA432D1B8C8CE2465"/>
    <w:rsid w:val="00AE731C"/>
    <w:rPr>
      <w:rFonts w:eastAsiaTheme="minorHAnsi"/>
    </w:rPr>
  </w:style>
  <w:style w:type="paragraph" w:customStyle="1" w:styleId="CE4EAE5D41D243F4B4F7620CF3B6343F5">
    <w:name w:val="CE4EAE5D41D243F4B4F7620CF3B6343F5"/>
    <w:rsid w:val="00AE731C"/>
    <w:rPr>
      <w:rFonts w:eastAsiaTheme="minorHAnsi"/>
    </w:rPr>
  </w:style>
  <w:style w:type="paragraph" w:customStyle="1" w:styleId="2280F5C4CAAC45A48519C8BCDDACBEEA5">
    <w:name w:val="2280F5C4CAAC45A48519C8BCDDACBEEA5"/>
    <w:rsid w:val="00AE731C"/>
    <w:rPr>
      <w:rFonts w:eastAsiaTheme="minorHAnsi"/>
    </w:rPr>
  </w:style>
  <w:style w:type="paragraph" w:customStyle="1" w:styleId="4527CCB4F32D4344B4EE7AFEE8AD7AFD5">
    <w:name w:val="4527CCB4F32D4344B4EE7AFEE8AD7AFD5"/>
    <w:rsid w:val="00AE731C"/>
    <w:rPr>
      <w:rFonts w:eastAsiaTheme="minorHAnsi"/>
    </w:rPr>
  </w:style>
  <w:style w:type="paragraph" w:customStyle="1" w:styleId="62967E3D65844720B4F25D2C961D21355">
    <w:name w:val="62967E3D65844720B4F25D2C961D21355"/>
    <w:rsid w:val="00AE731C"/>
    <w:rPr>
      <w:rFonts w:eastAsiaTheme="minorHAnsi"/>
    </w:rPr>
  </w:style>
  <w:style w:type="paragraph" w:customStyle="1" w:styleId="76234829F05E4C93A5434E4FFC679DC55">
    <w:name w:val="76234829F05E4C93A5434E4FFC679DC55"/>
    <w:rsid w:val="00AE731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286B11B42894788497E6FA1648CCD" ma:contentTypeVersion="11" ma:contentTypeDescription="Create a new document." ma:contentTypeScope="" ma:versionID="e8fdbd55bee3e47d8132cb714f2172c2">
  <xsd:schema xmlns:xsd="http://www.w3.org/2001/XMLSchema" xmlns:xs="http://www.w3.org/2001/XMLSchema" xmlns:p="http://schemas.microsoft.com/office/2006/metadata/properties" xmlns:ns2="848b424d-bb5c-4c8d-a713-fd838370ce21" xmlns:ns3="35dca2d9-0c2d-413d-a7fa-ac3e29adbc4a" targetNamespace="http://schemas.microsoft.com/office/2006/metadata/properties" ma:root="true" ma:fieldsID="89d332a439b4266366725028db6ef220" ns2:_="" ns3:_="">
    <xsd:import namespace="848b424d-bb5c-4c8d-a713-fd838370ce21"/>
    <xsd:import namespace="35dca2d9-0c2d-413d-a7fa-ac3e29adbc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b424d-bb5c-4c8d-a713-fd838370ce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dca2d9-0c2d-413d-a7fa-ac3e29adbc4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E764D4-81BD-4481-B809-A5B70080B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b424d-bb5c-4c8d-a713-fd838370ce21"/>
    <ds:schemaRef ds:uri="35dca2d9-0c2d-413d-a7fa-ac3e29adb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35AAF-AEDD-492D-85A2-095E57330A4F}">
  <ds:schemaRefs>
    <ds:schemaRef ds:uri="http://schemas.openxmlformats.org/officeDocument/2006/bibliography"/>
  </ds:schemaRefs>
</ds:datastoreItem>
</file>

<file path=customXml/itemProps3.xml><?xml version="1.0" encoding="utf-8"?>
<ds:datastoreItem xmlns:ds="http://schemas.openxmlformats.org/officeDocument/2006/customXml" ds:itemID="{9980E35D-5599-455F-9461-57BB76FB8534}">
  <ds:schemaRefs>
    <ds:schemaRef ds:uri="http://purl.org/dc/terms/"/>
    <ds:schemaRef ds:uri="http://schemas.openxmlformats.org/package/2006/metadata/core-properties"/>
    <ds:schemaRef ds:uri="http://purl.org/dc/dcmitype/"/>
    <ds:schemaRef ds:uri="http://schemas.microsoft.com/office/infopath/2007/PartnerControls"/>
    <ds:schemaRef ds:uri="848b424d-bb5c-4c8d-a713-fd838370ce21"/>
    <ds:schemaRef ds:uri="http://purl.org/dc/elements/1.1/"/>
    <ds:schemaRef ds:uri="http://schemas.microsoft.com/office/2006/metadata/properties"/>
    <ds:schemaRef ds:uri="http://schemas.microsoft.com/office/2006/documentManagement/types"/>
    <ds:schemaRef ds:uri="35dca2d9-0c2d-413d-a7fa-ac3e29adbc4a"/>
    <ds:schemaRef ds:uri="http://www.w3.org/XML/1998/namespace"/>
  </ds:schemaRefs>
</ds:datastoreItem>
</file>

<file path=customXml/itemProps4.xml><?xml version="1.0" encoding="utf-8"?>
<ds:datastoreItem xmlns:ds="http://schemas.openxmlformats.org/officeDocument/2006/customXml" ds:itemID="{2EBAB197-F116-478B-BD78-4AB1B33754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Texas Southern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Davis, Gloria D.</dc:creator>
  <keywords/>
  <dc:description/>
  <lastModifiedBy>Hawkins, Stacie Y.</lastModifiedBy>
  <revision>5</revision>
  <dcterms:created xsi:type="dcterms:W3CDTF">2021-05-22T00:32:00.0000000Z</dcterms:created>
  <dcterms:modified xsi:type="dcterms:W3CDTF">2021-11-08T19:21:35.0060613Z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0x0101004B2286B11B42894788497E6FA1648CCD</vt:lpwstr>
  </property>
</Properties>
</file>